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2634448" w:rsidR="009A0078" w:rsidRDefault="009A0078" w:rsidP="00CC3C82">
      <w:pPr>
        <w:spacing w:line="360" w:lineRule="auto"/>
        <w:rPr>
          <w:rFonts w:ascii="Calibri" w:hAnsi="Calibri"/>
          <w:b/>
          <w:bCs/>
          <w:sz w:val="22"/>
          <w:szCs w:val="22"/>
          <w:lang w:val="pl-PL"/>
        </w:rPr>
      </w:pPr>
    </w:p>
    <w:p w14:paraId="09C1FCB1" w14:textId="77777777" w:rsidR="0000418E" w:rsidRDefault="0000418E" w:rsidP="0064018F">
      <w:pPr>
        <w:spacing w:line="360" w:lineRule="auto"/>
        <w:jc w:val="center"/>
        <w:rPr>
          <w:rFonts w:ascii="Calibri" w:hAnsi="Calibri"/>
          <w:b/>
          <w:bCs/>
          <w:sz w:val="22"/>
          <w:szCs w:val="22"/>
          <w:lang w:val="pl-PL"/>
        </w:rPr>
      </w:pPr>
    </w:p>
    <w:p w14:paraId="53C28C1D" w14:textId="270535EC" w:rsidR="00BC1819" w:rsidRDefault="002D2532" w:rsidP="00BC1819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00418E">
        <w:rPr>
          <w:rFonts w:ascii="Calibri" w:hAnsi="Calibri" w:cs="Calibri"/>
          <w:b/>
          <w:bCs/>
          <w:sz w:val="28"/>
          <w:szCs w:val="28"/>
          <w:lang w:val="pl-PL"/>
        </w:rPr>
        <w:t xml:space="preserve">Regulamin </w:t>
      </w:r>
      <w:r w:rsidR="00BC1819">
        <w:rPr>
          <w:rFonts w:ascii="Calibri" w:hAnsi="Calibri" w:cs="Calibri"/>
          <w:b/>
          <w:bCs/>
          <w:sz w:val="28"/>
          <w:szCs w:val="28"/>
          <w:lang w:val="pl-PL"/>
        </w:rPr>
        <w:t xml:space="preserve">wyjazdów </w:t>
      </w:r>
      <w:r w:rsidR="00BC1819" w:rsidRPr="0000418E">
        <w:rPr>
          <w:rFonts w:ascii="Calibri" w:hAnsi="Calibri" w:cs="Calibri"/>
          <w:b/>
          <w:bCs/>
          <w:sz w:val="28"/>
          <w:szCs w:val="28"/>
          <w:lang w:val="pl-PL"/>
        </w:rPr>
        <w:t xml:space="preserve">na studia za granicą </w:t>
      </w:r>
      <w:r w:rsidR="00BC1819">
        <w:rPr>
          <w:rFonts w:ascii="Calibri" w:hAnsi="Calibri" w:cs="Calibri"/>
          <w:b/>
          <w:bCs/>
          <w:sz w:val="28"/>
          <w:szCs w:val="28"/>
          <w:lang w:val="pl-PL"/>
        </w:rPr>
        <w:t xml:space="preserve">dla studentów WSEI, </w:t>
      </w:r>
    </w:p>
    <w:p w14:paraId="14F42A94" w14:textId="0D857412" w:rsidR="002D2532" w:rsidRPr="0000418E" w:rsidRDefault="002D2532" w:rsidP="00BC1819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00418E">
        <w:rPr>
          <w:rFonts w:ascii="Calibri" w:hAnsi="Calibri" w:cs="Calibri"/>
          <w:b/>
          <w:bCs/>
          <w:sz w:val="28"/>
          <w:szCs w:val="28"/>
          <w:lang w:val="pl-PL"/>
        </w:rPr>
        <w:t>w ramach</w:t>
      </w:r>
      <w:r w:rsidR="00644072" w:rsidRPr="0000418E">
        <w:rPr>
          <w:rFonts w:ascii="Calibri" w:hAnsi="Calibri" w:cs="Calibri"/>
          <w:b/>
          <w:bCs/>
          <w:sz w:val="28"/>
          <w:szCs w:val="28"/>
          <w:lang w:val="pl-PL"/>
        </w:rPr>
        <w:t xml:space="preserve"> </w:t>
      </w:r>
      <w:r w:rsidRPr="0000418E">
        <w:rPr>
          <w:rFonts w:ascii="Calibri" w:hAnsi="Calibri" w:cs="Calibri"/>
          <w:b/>
          <w:bCs/>
          <w:sz w:val="28"/>
          <w:szCs w:val="28"/>
          <w:lang w:val="pl-PL"/>
        </w:rPr>
        <w:t xml:space="preserve">programu Erasmus </w:t>
      </w:r>
      <w:r w:rsidR="005C1F7D" w:rsidRPr="0000418E">
        <w:rPr>
          <w:rFonts w:ascii="Calibri" w:hAnsi="Calibri" w:cs="Calibri"/>
          <w:b/>
          <w:bCs/>
          <w:sz w:val="28"/>
          <w:szCs w:val="28"/>
          <w:lang w:val="pl-PL"/>
        </w:rPr>
        <w:t xml:space="preserve">+ </w:t>
      </w:r>
      <w:r w:rsidR="006A186D" w:rsidRPr="0000418E">
        <w:rPr>
          <w:rFonts w:ascii="Calibri" w:hAnsi="Calibri" w:cs="Calibri"/>
          <w:b/>
          <w:bCs/>
          <w:sz w:val="28"/>
          <w:szCs w:val="28"/>
          <w:lang w:val="pl-PL"/>
        </w:rPr>
        <w:t xml:space="preserve"> </w:t>
      </w:r>
      <w:r w:rsidR="0000418E" w:rsidRPr="0000418E">
        <w:rPr>
          <w:rFonts w:ascii="Calibri" w:hAnsi="Calibri" w:cs="Calibri"/>
          <w:b/>
          <w:bCs/>
          <w:sz w:val="28"/>
          <w:szCs w:val="28"/>
          <w:lang w:val="pl-PL"/>
        </w:rPr>
        <w:t>na WSEI</w:t>
      </w:r>
    </w:p>
    <w:p w14:paraId="061B6017" w14:textId="6E577EA6" w:rsidR="0000418E" w:rsidRDefault="0000418E" w:rsidP="00F869ED">
      <w:pPr>
        <w:tabs>
          <w:tab w:val="left" w:pos="0"/>
        </w:tabs>
        <w:spacing w:line="360" w:lineRule="auto"/>
        <w:jc w:val="center"/>
        <w:rPr>
          <w:rFonts w:ascii="Calibri" w:hAnsi="Calibri" w:cs="Calibri"/>
          <w:lang w:val="pl-PL"/>
        </w:rPr>
      </w:pPr>
    </w:p>
    <w:p w14:paraId="02EB378F" w14:textId="1B77A29D" w:rsidR="00F869ED" w:rsidRPr="00113B2F" w:rsidRDefault="002D2532" w:rsidP="00BC1819">
      <w:pPr>
        <w:tabs>
          <w:tab w:val="left" w:pos="0"/>
        </w:tabs>
        <w:spacing w:line="360" w:lineRule="auto"/>
        <w:jc w:val="center"/>
        <w:rPr>
          <w:rFonts w:ascii="Calibri" w:hAnsi="Calibri" w:cs="Calibri"/>
          <w:b/>
          <w:lang w:val="pl-PL"/>
        </w:rPr>
      </w:pPr>
      <w:r w:rsidRPr="00113B2F">
        <w:rPr>
          <w:rFonts w:ascii="Calibri" w:hAnsi="Calibri" w:cs="Calibri"/>
          <w:b/>
          <w:lang w:val="pl-PL"/>
        </w:rPr>
        <w:t>§ 1</w:t>
      </w:r>
    </w:p>
    <w:p w14:paraId="0ED06399" w14:textId="051F919F" w:rsidR="00862765" w:rsidRPr="00113B2F" w:rsidRDefault="00862765" w:rsidP="0064018F">
      <w:pPr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 xml:space="preserve">Prawo ubiegania się o wyjazd na studia </w:t>
      </w:r>
      <w:r w:rsidR="002D2532" w:rsidRPr="00113B2F">
        <w:rPr>
          <w:rFonts w:ascii="Calibri" w:hAnsi="Calibri" w:cs="Calibri"/>
          <w:lang w:val="pl-PL"/>
        </w:rPr>
        <w:t>za granicą, w ramach programu Erasmus</w:t>
      </w:r>
      <w:r w:rsidR="001A5841" w:rsidRPr="00113B2F">
        <w:rPr>
          <w:rFonts w:ascii="Calibri" w:hAnsi="Calibri" w:cs="Calibri"/>
          <w:lang w:val="pl-PL"/>
        </w:rPr>
        <w:t>+</w:t>
      </w:r>
      <w:r w:rsidR="002D2532" w:rsidRPr="00113B2F">
        <w:rPr>
          <w:rFonts w:ascii="Calibri" w:hAnsi="Calibri" w:cs="Calibri"/>
          <w:lang w:val="pl-PL"/>
        </w:rPr>
        <w:t xml:space="preserve"> </w:t>
      </w:r>
      <w:r w:rsidRPr="00113B2F">
        <w:rPr>
          <w:rFonts w:ascii="Calibri" w:hAnsi="Calibri" w:cs="Calibri"/>
          <w:lang w:val="pl-PL"/>
        </w:rPr>
        <w:t xml:space="preserve">przysługuje wszystkim studentom </w:t>
      </w:r>
      <w:r w:rsidR="00BC1819">
        <w:rPr>
          <w:rFonts w:ascii="Calibri" w:hAnsi="Calibri" w:cs="Calibri"/>
          <w:lang w:val="pl-PL"/>
        </w:rPr>
        <w:t xml:space="preserve">WSEI, </w:t>
      </w:r>
      <w:r w:rsidRPr="00113B2F">
        <w:rPr>
          <w:rFonts w:ascii="Calibri" w:hAnsi="Calibri" w:cs="Calibri"/>
          <w:lang w:val="pl-PL"/>
        </w:rPr>
        <w:t>bez względu na obywatelstwo, z zastrzeżeniem ust.</w:t>
      </w:r>
      <w:r w:rsidR="00FC1442">
        <w:rPr>
          <w:rFonts w:ascii="Calibri" w:hAnsi="Calibri" w:cs="Calibri"/>
          <w:lang w:val="pl-PL"/>
        </w:rPr>
        <w:t xml:space="preserve"> </w:t>
      </w:r>
      <w:r w:rsidRPr="00113B2F">
        <w:rPr>
          <w:rFonts w:ascii="Calibri" w:hAnsi="Calibri" w:cs="Calibri"/>
          <w:lang w:val="pl-PL"/>
        </w:rPr>
        <w:t>2 i 3.</w:t>
      </w:r>
    </w:p>
    <w:p w14:paraId="786985DB" w14:textId="2B382C67" w:rsidR="002D2532" w:rsidRPr="00113B2F" w:rsidRDefault="00862765" w:rsidP="32E3E0E1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 w:cs="Calibri"/>
          <w:lang w:val="pl-PL"/>
        </w:rPr>
      </w:pPr>
      <w:r w:rsidRPr="32E3E0E1">
        <w:rPr>
          <w:rFonts w:ascii="Calibri" w:hAnsi="Calibri" w:cs="Calibri"/>
          <w:lang w:val="pl-PL"/>
        </w:rPr>
        <w:t xml:space="preserve">  </w:t>
      </w:r>
      <w:r w:rsidR="22AE8620" w:rsidRPr="32E3E0E1">
        <w:rPr>
          <w:rFonts w:ascii="Calibri" w:hAnsi="Calibri" w:cs="Calibri"/>
          <w:lang w:val="pl-PL"/>
        </w:rPr>
        <w:t>Prawo,</w:t>
      </w:r>
      <w:r w:rsidRPr="32E3E0E1">
        <w:rPr>
          <w:rFonts w:ascii="Calibri" w:hAnsi="Calibri" w:cs="Calibri"/>
          <w:lang w:val="pl-PL"/>
        </w:rPr>
        <w:t xml:space="preserve"> o którym mowa w ust.1 nie przysługuje studentowi, który:</w:t>
      </w:r>
    </w:p>
    <w:p w14:paraId="69792A5D" w14:textId="77777777" w:rsidR="00862765" w:rsidRPr="00113B2F" w:rsidRDefault="00862765" w:rsidP="0064018F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ma nieuregulowany status studenta,</w:t>
      </w:r>
    </w:p>
    <w:p w14:paraId="347B86D4" w14:textId="77777777" w:rsidR="00862765" w:rsidRPr="00113B2F" w:rsidRDefault="00862765" w:rsidP="0064018F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zalega z opłatami za studia,</w:t>
      </w:r>
    </w:p>
    <w:p w14:paraId="05FB9FB3" w14:textId="77777777" w:rsidR="00686FAC" w:rsidRPr="00113B2F" w:rsidRDefault="00862765" w:rsidP="0064018F">
      <w:pPr>
        <w:numPr>
          <w:ilvl w:val="0"/>
          <w:numId w:val="6"/>
        </w:numPr>
        <w:tabs>
          <w:tab w:val="left" w:pos="0"/>
          <w:tab w:val="left" w:pos="426"/>
        </w:tabs>
        <w:spacing w:after="100" w:afterAutospacing="1"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Prawo ubiegania się o wyjazd nie przysługuje również studentowi, przeciwko któremu toczy się postępowanie karne lub dyscyplinarne.</w:t>
      </w:r>
    </w:p>
    <w:p w14:paraId="36EA5795" w14:textId="0E7DE218" w:rsidR="00686FAC" w:rsidRDefault="00686FAC" w:rsidP="32E3E0E1">
      <w:pPr>
        <w:numPr>
          <w:ilvl w:val="0"/>
          <w:numId w:val="6"/>
        </w:numPr>
        <w:tabs>
          <w:tab w:val="left" w:pos="426"/>
        </w:tabs>
        <w:spacing w:after="100" w:afterAutospacing="1"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32E3E0E1">
        <w:rPr>
          <w:rFonts w:ascii="Calibri" w:hAnsi="Calibri" w:cs="Calibri"/>
          <w:lang w:val="pl-PL"/>
        </w:rPr>
        <w:t>Warunkiem ubiegania się o zakwalifikowanie na studia za granicą jest zaliczenie pierwszego semestru studiów pierwszego stopnia</w:t>
      </w:r>
      <w:r w:rsidR="009C6FF7">
        <w:rPr>
          <w:rFonts w:ascii="Calibri" w:hAnsi="Calibri" w:cs="Calibri"/>
          <w:lang w:val="pl-PL"/>
        </w:rPr>
        <w:t xml:space="preserve"> lub</w:t>
      </w:r>
      <w:r w:rsidR="005800E2" w:rsidRPr="32E3E0E1">
        <w:rPr>
          <w:rFonts w:ascii="Calibri" w:hAnsi="Calibri" w:cs="Calibri"/>
          <w:lang w:val="pl-PL"/>
        </w:rPr>
        <w:t xml:space="preserve"> pierwszego semestru </w:t>
      </w:r>
      <w:r w:rsidRPr="32E3E0E1">
        <w:rPr>
          <w:rFonts w:ascii="Calibri" w:hAnsi="Calibri" w:cs="Calibri"/>
          <w:lang w:val="pl-PL"/>
        </w:rPr>
        <w:t>studiów drugiego stopnia</w:t>
      </w:r>
      <w:r w:rsidR="009C6FF7">
        <w:rPr>
          <w:rFonts w:ascii="Calibri" w:hAnsi="Calibri" w:cs="Calibri"/>
          <w:lang w:val="pl-PL"/>
        </w:rPr>
        <w:t>.</w:t>
      </w:r>
    </w:p>
    <w:p w14:paraId="3FF02CD1" w14:textId="176CD902" w:rsidR="00DF6C8C" w:rsidRPr="00101196" w:rsidRDefault="00DF6C8C" w:rsidP="32E3E0E1">
      <w:pPr>
        <w:numPr>
          <w:ilvl w:val="0"/>
          <w:numId w:val="6"/>
        </w:numPr>
        <w:tabs>
          <w:tab w:val="left" w:pos="426"/>
        </w:tabs>
        <w:spacing w:after="100" w:afterAutospacing="1"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101196">
        <w:rPr>
          <w:rFonts w:ascii="Calibri" w:hAnsi="Calibri" w:cs="Calibri"/>
          <w:lang w:val="pl-PL"/>
        </w:rPr>
        <w:t>Instytucja przyjmująca studenta musi znajdować się  w kraju uczestniczącym w Programie Erasmus+.</w:t>
      </w:r>
    </w:p>
    <w:p w14:paraId="45CDDD42" w14:textId="0388F4AF" w:rsidR="00DF6C8C" w:rsidRPr="00101196" w:rsidRDefault="00DF6C8C" w:rsidP="32E3E0E1">
      <w:pPr>
        <w:numPr>
          <w:ilvl w:val="0"/>
          <w:numId w:val="6"/>
        </w:numPr>
        <w:tabs>
          <w:tab w:val="left" w:pos="426"/>
        </w:tabs>
        <w:spacing w:after="100" w:afterAutospacing="1"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101196">
        <w:rPr>
          <w:rFonts w:ascii="Calibri" w:hAnsi="Calibri" w:cs="Calibri"/>
          <w:lang w:val="pl-PL"/>
        </w:rPr>
        <w:t>Studenci mogą wyjeżdżać na studia w ramach umów międzyinstytucjonalnych obowiązujących w danym roku akademickim.</w:t>
      </w:r>
    </w:p>
    <w:p w14:paraId="0576EA4C" w14:textId="3CE2110E" w:rsidR="002A0C9C" w:rsidRPr="00DF6C8C" w:rsidRDefault="002A0C9C" w:rsidP="0064018F">
      <w:pPr>
        <w:numPr>
          <w:ilvl w:val="0"/>
          <w:numId w:val="6"/>
        </w:numPr>
        <w:tabs>
          <w:tab w:val="left" w:pos="0"/>
          <w:tab w:val="left" w:pos="426"/>
        </w:tabs>
        <w:spacing w:after="100" w:afterAutospacing="1" w:line="360" w:lineRule="auto"/>
        <w:ind w:left="0" w:firstLine="0"/>
        <w:jc w:val="both"/>
        <w:rPr>
          <w:rStyle w:val="eop"/>
          <w:rFonts w:ascii="Calibri" w:hAnsi="Calibri" w:cs="Calibri"/>
          <w:lang w:val="pl-PL"/>
        </w:rPr>
      </w:pPr>
      <w:r w:rsidRPr="00113B2F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>Liczba</w:t>
      </w:r>
      <w:r w:rsidRPr="00113B2F">
        <w:rPr>
          <w:rStyle w:val="normaltextrun"/>
          <w:rFonts w:ascii="Calibri" w:hAnsi="Calibri" w:cs="Calibri"/>
          <w:color w:val="FF0000"/>
          <w:shd w:val="clear" w:color="auto" w:fill="FFFFFF"/>
          <w:lang w:val="pl-PL"/>
        </w:rPr>
        <w:t xml:space="preserve"> </w:t>
      </w:r>
      <w:r w:rsidRPr="00113B2F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dostępnych miejsc w uczelniach partnerskich uzależniona jest od ustaleń zawartych w </w:t>
      </w:r>
      <w:r w:rsidR="0000418E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>umowach bilateralnych między WSEI</w:t>
      </w:r>
      <w:r w:rsidRPr="00113B2F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 a uczelniami partnerskimi. Liczba przyznawanych stypendiów uzależniona jest od wysokości grantu przyznawanego Uczelni w danym projekcie przez Narodową Agencję Programu Erasmus+ w Polsce oraz aktualnie obowiązujących stawek na wyjazdy do poszczególnych grup krajów.</w:t>
      </w:r>
      <w:r w:rsidRPr="00113B2F">
        <w:rPr>
          <w:rStyle w:val="eop"/>
          <w:rFonts w:ascii="Calibri" w:hAnsi="Calibri" w:cs="Calibri"/>
          <w:color w:val="000000"/>
          <w:shd w:val="clear" w:color="auto" w:fill="FFFFFF"/>
          <w:lang w:val="pl-PL"/>
        </w:rPr>
        <w:t> </w:t>
      </w:r>
    </w:p>
    <w:p w14:paraId="55A36200" w14:textId="13FA119A" w:rsidR="0000418E" w:rsidRPr="00101196" w:rsidRDefault="00DF6C8C" w:rsidP="002C690F">
      <w:pPr>
        <w:numPr>
          <w:ilvl w:val="0"/>
          <w:numId w:val="6"/>
        </w:numPr>
        <w:tabs>
          <w:tab w:val="left" w:pos="0"/>
          <w:tab w:val="left" w:pos="426"/>
        </w:tabs>
        <w:spacing w:after="100" w:afterAutospacing="1"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101196">
        <w:rPr>
          <w:rStyle w:val="eop"/>
          <w:rFonts w:ascii="Calibri" w:hAnsi="Calibri" w:cs="Calibri"/>
          <w:lang w:val="pl-PL"/>
        </w:rPr>
        <w:t>Na studia z programu Erasmus+ można wyjechać w ramach każdego cyklu kształcenia na okres</w:t>
      </w:r>
      <w:r w:rsidR="000E0D41" w:rsidRPr="00101196">
        <w:rPr>
          <w:rStyle w:val="eop"/>
          <w:rFonts w:ascii="Calibri" w:hAnsi="Calibri" w:cs="Calibri"/>
          <w:lang w:val="pl-PL"/>
        </w:rPr>
        <w:t xml:space="preserve"> nie przekraczający 12 miesięcy, w ramach kapitału mobilnościowego.</w:t>
      </w:r>
    </w:p>
    <w:p w14:paraId="77FF198D" w14:textId="77777777" w:rsidR="00B1375E" w:rsidRPr="00113B2F" w:rsidRDefault="002D2532" w:rsidP="0064018F">
      <w:pPr>
        <w:tabs>
          <w:tab w:val="left" w:pos="0"/>
        </w:tabs>
        <w:spacing w:before="100" w:beforeAutospacing="1" w:line="360" w:lineRule="auto"/>
        <w:jc w:val="center"/>
        <w:rPr>
          <w:rFonts w:ascii="Calibri" w:hAnsi="Calibri" w:cs="Calibri"/>
          <w:b/>
          <w:lang w:val="pl-PL"/>
        </w:rPr>
      </w:pPr>
      <w:r w:rsidRPr="00113B2F">
        <w:rPr>
          <w:rFonts w:ascii="Calibri" w:hAnsi="Calibri" w:cs="Calibri"/>
          <w:b/>
          <w:lang w:val="pl-PL"/>
        </w:rPr>
        <w:t>§ 2</w:t>
      </w:r>
    </w:p>
    <w:p w14:paraId="1E2E0413" w14:textId="77777777" w:rsidR="00C83040" w:rsidRPr="00113B2F" w:rsidRDefault="00B1375E" w:rsidP="0064018F">
      <w:pPr>
        <w:tabs>
          <w:tab w:val="left" w:pos="0"/>
        </w:tabs>
        <w:spacing w:before="100" w:beforeAutospacing="1" w:line="360" w:lineRule="auto"/>
        <w:rPr>
          <w:rFonts w:ascii="Calibri" w:hAnsi="Calibri" w:cs="Calibri"/>
          <w:b/>
          <w:lang w:val="pl-PL"/>
        </w:rPr>
      </w:pPr>
      <w:r w:rsidRPr="00113B2F">
        <w:rPr>
          <w:rFonts w:ascii="Calibri" w:hAnsi="Calibri" w:cs="Calibri"/>
          <w:lang w:val="pl-PL"/>
        </w:rPr>
        <w:t xml:space="preserve">1. </w:t>
      </w:r>
      <w:r w:rsidR="00686FAC" w:rsidRPr="00113B2F">
        <w:rPr>
          <w:rFonts w:ascii="Calibri" w:hAnsi="Calibri" w:cs="Calibri"/>
          <w:lang w:val="pl-PL"/>
        </w:rPr>
        <w:t>Rekrutację studentów na wyjazdy do uczelni partnerskich w ramach programu Erasmus+ prowadzi Komisja Rekrutacyjna</w:t>
      </w:r>
      <w:r w:rsidR="00C83040" w:rsidRPr="00113B2F">
        <w:rPr>
          <w:rFonts w:ascii="Calibri" w:hAnsi="Calibri" w:cs="Calibri"/>
          <w:lang w:val="pl-PL"/>
        </w:rPr>
        <w:t>, w skład której wchodzą:</w:t>
      </w:r>
    </w:p>
    <w:p w14:paraId="70C3E7A9" w14:textId="48F65953" w:rsidR="00686FAC" w:rsidRPr="00113B2F" w:rsidRDefault="00C83040" w:rsidP="0064018F">
      <w:pPr>
        <w:numPr>
          <w:ilvl w:val="0"/>
          <w:numId w:val="21"/>
        </w:numPr>
        <w:tabs>
          <w:tab w:val="left" w:pos="0"/>
          <w:tab w:val="left" w:pos="426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 xml:space="preserve">Koordynator </w:t>
      </w:r>
      <w:r w:rsidR="009C6FF7">
        <w:rPr>
          <w:rFonts w:ascii="Calibri" w:hAnsi="Calibri" w:cs="Calibri"/>
          <w:lang w:val="pl-PL"/>
        </w:rPr>
        <w:t>Uczelniany P</w:t>
      </w:r>
      <w:r w:rsidRPr="00113B2F">
        <w:rPr>
          <w:rFonts w:ascii="Calibri" w:hAnsi="Calibri" w:cs="Calibri"/>
          <w:lang w:val="pl-PL"/>
        </w:rPr>
        <w:t>rogramu Erasmus +</w:t>
      </w:r>
      <w:r w:rsidR="003D57EC">
        <w:rPr>
          <w:rFonts w:ascii="Calibri" w:hAnsi="Calibri" w:cs="Calibri"/>
          <w:lang w:val="pl-PL"/>
        </w:rPr>
        <w:t>,</w:t>
      </w:r>
      <w:r w:rsidR="00B14426">
        <w:rPr>
          <w:rFonts w:ascii="Calibri" w:hAnsi="Calibri" w:cs="Calibri"/>
          <w:lang w:val="pl-PL"/>
        </w:rPr>
        <w:t xml:space="preserve"> Przewodniczący Komisji</w:t>
      </w:r>
      <w:r w:rsidR="003D57EC">
        <w:rPr>
          <w:rFonts w:ascii="Calibri" w:hAnsi="Calibri" w:cs="Calibri"/>
          <w:lang w:val="pl-PL"/>
        </w:rPr>
        <w:t>;</w:t>
      </w:r>
    </w:p>
    <w:p w14:paraId="0339DF48" w14:textId="3E45694E" w:rsidR="00C83040" w:rsidRPr="00101196" w:rsidRDefault="009C6FF7" w:rsidP="0064018F">
      <w:pPr>
        <w:numPr>
          <w:ilvl w:val="0"/>
          <w:numId w:val="21"/>
        </w:numPr>
        <w:tabs>
          <w:tab w:val="left" w:pos="0"/>
          <w:tab w:val="left" w:pos="426"/>
        </w:tabs>
        <w:spacing w:line="36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Prorektor ds. Współpracy Międzynarodowej</w:t>
      </w:r>
      <w:r w:rsidR="00C83040" w:rsidRPr="00101196">
        <w:rPr>
          <w:rFonts w:ascii="Calibri" w:hAnsi="Calibri" w:cs="Calibri"/>
          <w:lang w:val="pl-PL"/>
        </w:rPr>
        <w:t>;</w:t>
      </w:r>
      <w:r w:rsidR="00B14426" w:rsidRPr="00101196">
        <w:rPr>
          <w:rFonts w:ascii="Calibri" w:hAnsi="Calibri" w:cs="Calibri"/>
          <w:lang w:val="pl-PL"/>
        </w:rPr>
        <w:t xml:space="preserve"> </w:t>
      </w:r>
    </w:p>
    <w:p w14:paraId="43191C28" w14:textId="0FA9AF4A" w:rsidR="00101196" w:rsidRPr="00CC3C82" w:rsidRDefault="559738AF" w:rsidP="00CC3C82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01196">
        <w:rPr>
          <w:rFonts w:ascii="Calibri" w:hAnsi="Calibri" w:cs="Calibri"/>
          <w:lang w:val="pl-PL"/>
        </w:rPr>
        <w:t xml:space="preserve">Pracownik dydaktyczny powołany </w:t>
      </w:r>
      <w:r w:rsidR="00BC1819">
        <w:rPr>
          <w:rFonts w:ascii="Calibri" w:hAnsi="Calibri" w:cs="Calibri"/>
          <w:lang w:val="pl-PL"/>
        </w:rPr>
        <w:t>przez Rektora</w:t>
      </w:r>
      <w:r w:rsidR="00C83040" w:rsidRPr="00101196">
        <w:rPr>
          <w:rFonts w:ascii="Calibri" w:hAnsi="Calibri" w:cs="Calibri"/>
          <w:lang w:val="pl-PL"/>
        </w:rPr>
        <w:t xml:space="preserve">. </w:t>
      </w:r>
    </w:p>
    <w:p w14:paraId="365FFAFD" w14:textId="77777777" w:rsidR="00686FAC" w:rsidRPr="00113B2F" w:rsidRDefault="00686FAC" w:rsidP="0064018F">
      <w:pPr>
        <w:tabs>
          <w:tab w:val="left" w:pos="0"/>
          <w:tab w:val="left" w:pos="426"/>
          <w:tab w:val="left" w:pos="567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 xml:space="preserve">2. </w:t>
      </w:r>
      <w:r w:rsidR="00B1375E" w:rsidRPr="00113B2F">
        <w:rPr>
          <w:rFonts w:ascii="Calibri" w:hAnsi="Calibri" w:cs="Calibri"/>
          <w:lang w:val="pl-PL"/>
        </w:rPr>
        <w:t xml:space="preserve"> </w:t>
      </w:r>
      <w:r w:rsidRPr="00113B2F">
        <w:rPr>
          <w:rFonts w:ascii="Calibri" w:hAnsi="Calibri" w:cs="Calibri"/>
          <w:lang w:val="pl-PL"/>
        </w:rPr>
        <w:t>Z posiedzeń Komisji Rekrutacyjnej spisywany jest protokół.</w:t>
      </w:r>
    </w:p>
    <w:p w14:paraId="038A18A1" w14:textId="709867DE" w:rsidR="0000418E" w:rsidRDefault="00686FAC" w:rsidP="0064018F">
      <w:pPr>
        <w:tabs>
          <w:tab w:val="left" w:pos="0"/>
          <w:tab w:val="left" w:pos="426"/>
          <w:tab w:val="left" w:pos="567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 xml:space="preserve">3. </w:t>
      </w:r>
      <w:r w:rsidR="0000418E">
        <w:rPr>
          <w:rFonts w:ascii="Calibri" w:hAnsi="Calibri" w:cs="Calibri"/>
          <w:lang w:val="pl-PL"/>
        </w:rPr>
        <w:t>Biuro Współpracy Międzynarodowej odpowiedzialne</w:t>
      </w:r>
      <w:r w:rsidR="00F43F13" w:rsidRPr="00113B2F">
        <w:rPr>
          <w:rFonts w:ascii="Calibri" w:hAnsi="Calibri" w:cs="Calibri"/>
          <w:lang w:val="pl-PL"/>
        </w:rPr>
        <w:t xml:space="preserve"> jest</w:t>
      </w:r>
      <w:r w:rsidRPr="00113B2F">
        <w:rPr>
          <w:rFonts w:ascii="Calibri" w:hAnsi="Calibri" w:cs="Calibri"/>
          <w:lang w:val="pl-PL"/>
        </w:rPr>
        <w:t xml:space="preserve"> za akcje informacyjne dotyczące zasad uczestnictwa </w:t>
      </w:r>
      <w:r w:rsidR="00F869ED">
        <w:rPr>
          <w:rFonts w:ascii="Calibri" w:hAnsi="Calibri" w:cs="Calibri"/>
          <w:lang w:val="pl-PL"/>
        </w:rPr>
        <w:br/>
      </w:r>
      <w:r w:rsidRPr="00113B2F">
        <w:rPr>
          <w:rFonts w:ascii="Calibri" w:hAnsi="Calibri" w:cs="Calibri"/>
          <w:lang w:val="pl-PL"/>
        </w:rPr>
        <w:t>w programie Erasmus+</w:t>
      </w:r>
      <w:r w:rsidR="00441993" w:rsidRPr="00113B2F">
        <w:rPr>
          <w:rFonts w:ascii="Calibri" w:hAnsi="Calibri" w:cs="Calibri"/>
          <w:lang w:val="pl-PL"/>
        </w:rPr>
        <w:t xml:space="preserve"> </w:t>
      </w:r>
      <w:r w:rsidR="00F43F13" w:rsidRPr="00113B2F">
        <w:rPr>
          <w:rFonts w:ascii="Calibri" w:hAnsi="Calibri" w:cs="Calibri"/>
          <w:lang w:val="pl-PL"/>
        </w:rPr>
        <w:t xml:space="preserve">i treści umów bilateralnych. Informacje przekazywane będą </w:t>
      </w:r>
      <w:r w:rsidR="005800E2" w:rsidRPr="00113B2F">
        <w:rPr>
          <w:rFonts w:ascii="Calibri" w:hAnsi="Calibri" w:cs="Calibri"/>
          <w:lang w:val="pl-PL"/>
        </w:rPr>
        <w:t>przez portale elektroniczne uczelni</w:t>
      </w:r>
      <w:r w:rsidR="00671037" w:rsidRPr="00113B2F">
        <w:rPr>
          <w:rFonts w:ascii="Calibri" w:hAnsi="Calibri" w:cs="Calibri"/>
          <w:lang w:val="pl-PL"/>
        </w:rPr>
        <w:t>.</w:t>
      </w:r>
    </w:p>
    <w:p w14:paraId="6A05A809" w14:textId="3DAC299B" w:rsidR="00644072" w:rsidRPr="00113B2F" w:rsidRDefault="00644072" w:rsidP="0064018F">
      <w:pPr>
        <w:tabs>
          <w:tab w:val="left" w:pos="0"/>
        </w:tabs>
        <w:spacing w:line="360" w:lineRule="auto"/>
        <w:rPr>
          <w:rFonts w:ascii="Calibri" w:hAnsi="Calibri" w:cs="Calibri"/>
          <w:lang w:val="pl-PL"/>
        </w:rPr>
      </w:pPr>
    </w:p>
    <w:p w14:paraId="70378490" w14:textId="58214750" w:rsidR="002C690F" w:rsidRPr="00113B2F" w:rsidRDefault="002D2532" w:rsidP="0068245C">
      <w:pPr>
        <w:tabs>
          <w:tab w:val="left" w:pos="0"/>
        </w:tabs>
        <w:spacing w:line="360" w:lineRule="auto"/>
        <w:jc w:val="center"/>
        <w:rPr>
          <w:rFonts w:ascii="Calibri" w:hAnsi="Calibri" w:cs="Calibri"/>
          <w:b/>
          <w:lang w:val="pl-PL"/>
        </w:rPr>
      </w:pPr>
      <w:r w:rsidRPr="00113B2F">
        <w:rPr>
          <w:rFonts w:ascii="Calibri" w:hAnsi="Calibri" w:cs="Calibri"/>
          <w:b/>
          <w:lang w:val="pl-PL"/>
        </w:rPr>
        <w:lastRenderedPageBreak/>
        <w:t>§ 3</w:t>
      </w:r>
    </w:p>
    <w:p w14:paraId="143C6184" w14:textId="1034CBDC" w:rsidR="00644072" w:rsidRPr="00EA7E10" w:rsidRDefault="00644072" w:rsidP="0064018F">
      <w:pPr>
        <w:numPr>
          <w:ilvl w:val="0"/>
          <w:numId w:val="8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Termin posiedzenia Komisji Rekrutacyj</w:t>
      </w:r>
      <w:r w:rsidR="00441993" w:rsidRPr="00113B2F">
        <w:rPr>
          <w:rFonts w:ascii="Calibri" w:hAnsi="Calibri" w:cs="Calibri"/>
          <w:lang w:val="pl-PL"/>
        </w:rPr>
        <w:t xml:space="preserve">nej programu Erasmus + </w:t>
      </w:r>
      <w:r w:rsidRPr="00113B2F">
        <w:rPr>
          <w:rFonts w:ascii="Calibri" w:hAnsi="Calibri" w:cs="Calibri"/>
          <w:lang w:val="pl-PL"/>
        </w:rPr>
        <w:t xml:space="preserve">ustala Komisja Rekrutacyjna. Termin podany jest do </w:t>
      </w:r>
      <w:r w:rsidRPr="00EA7E10">
        <w:rPr>
          <w:rFonts w:ascii="Calibri" w:hAnsi="Calibri" w:cs="Calibri"/>
          <w:lang w:val="pl-PL"/>
        </w:rPr>
        <w:t>wiadomości najpóźniej na</w:t>
      </w:r>
      <w:r w:rsidR="00F869ED" w:rsidRPr="00EA7E10">
        <w:rPr>
          <w:rFonts w:ascii="Calibri" w:hAnsi="Calibri" w:cs="Calibri"/>
          <w:lang w:val="pl-PL"/>
        </w:rPr>
        <w:t xml:space="preserve"> </w:t>
      </w:r>
      <w:r w:rsidR="003D780E" w:rsidRPr="00EA7E10">
        <w:rPr>
          <w:rFonts w:ascii="Calibri" w:hAnsi="Calibri" w:cs="Calibri"/>
          <w:lang w:val="pl-PL"/>
        </w:rPr>
        <w:t>tydzień</w:t>
      </w:r>
      <w:r w:rsidRPr="00EA7E10">
        <w:rPr>
          <w:rFonts w:ascii="Calibri" w:hAnsi="Calibri" w:cs="Calibri"/>
          <w:lang w:val="pl-PL"/>
        </w:rPr>
        <w:t xml:space="preserve"> przed I etapem procesu rekrutacyjnego. </w:t>
      </w:r>
    </w:p>
    <w:p w14:paraId="498D2F94" w14:textId="3DD2C285" w:rsidR="002C690F" w:rsidRPr="00EA7E10" w:rsidRDefault="002C690F" w:rsidP="0064018F">
      <w:pPr>
        <w:numPr>
          <w:ilvl w:val="0"/>
          <w:numId w:val="8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EA7E10">
        <w:rPr>
          <w:rFonts w:ascii="Calibri" w:hAnsi="Calibri" w:cs="Calibri"/>
          <w:lang w:val="pl-PL"/>
        </w:rPr>
        <w:t xml:space="preserve">Rekrutacja odbywa się w semestrze roku akademickiego poprzedzającego semestr, w którym odbywa się wyjazd. </w:t>
      </w:r>
    </w:p>
    <w:p w14:paraId="50F21968" w14:textId="5C6C9756" w:rsidR="00644072" w:rsidRPr="00113B2F" w:rsidRDefault="00644072" w:rsidP="32E3E0E1">
      <w:pPr>
        <w:numPr>
          <w:ilvl w:val="0"/>
          <w:numId w:val="8"/>
        </w:numPr>
        <w:tabs>
          <w:tab w:val="left" w:pos="36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EA7E10">
        <w:rPr>
          <w:rFonts w:ascii="Calibri" w:hAnsi="Calibri" w:cs="Calibri"/>
          <w:lang w:val="pl-PL"/>
        </w:rPr>
        <w:t xml:space="preserve">Harmonogram procesu rekrutacyjnego ustala </w:t>
      </w:r>
      <w:r w:rsidR="0000418E" w:rsidRPr="00EA7E10">
        <w:rPr>
          <w:rFonts w:ascii="Calibri" w:hAnsi="Calibri" w:cs="Calibri"/>
          <w:lang w:val="pl-PL"/>
        </w:rPr>
        <w:t>Biuro Współpracy Międzynarodowe</w:t>
      </w:r>
      <w:r w:rsidR="00EA7E10">
        <w:rPr>
          <w:rFonts w:ascii="Calibri" w:hAnsi="Calibri" w:cs="Calibri"/>
          <w:lang w:val="pl-PL"/>
        </w:rPr>
        <w:t>j</w:t>
      </w:r>
      <w:r w:rsidRPr="00EA7E10">
        <w:rPr>
          <w:rFonts w:ascii="Calibri" w:hAnsi="Calibri" w:cs="Calibri"/>
          <w:lang w:val="pl-PL"/>
        </w:rPr>
        <w:t xml:space="preserve"> i podaje </w:t>
      </w:r>
      <w:r w:rsidRPr="32E3E0E1">
        <w:rPr>
          <w:rFonts w:ascii="Calibri" w:hAnsi="Calibri" w:cs="Calibri"/>
          <w:lang w:val="pl-PL"/>
        </w:rPr>
        <w:t>do wiadomości studentów za pośrednictwem porta</w:t>
      </w:r>
      <w:r w:rsidR="003D780E" w:rsidRPr="32E3E0E1">
        <w:rPr>
          <w:rFonts w:ascii="Calibri" w:hAnsi="Calibri" w:cs="Calibri"/>
          <w:lang w:val="pl-PL"/>
        </w:rPr>
        <w:t>li elektronicznych uczelni</w:t>
      </w:r>
      <w:r w:rsidRPr="32E3E0E1">
        <w:rPr>
          <w:rFonts w:ascii="Calibri" w:hAnsi="Calibri" w:cs="Calibri"/>
          <w:lang w:val="pl-PL"/>
        </w:rPr>
        <w:t>.</w:t>
      </w:r>
    </w:p>
    <w:p w14:paraId="4368965E" w14:textId="27EC0006" w:rsidR="00644072" w:rsidRPr="00113B2F" w:rsidRDefault="002D2532" w:rsidP="32E3E0E1">
      <w:pPr>
        <w:numPr>
          <w:ilvl w:val="0"/>
          <w:numId w:val="8"/>
        </w:numPr>
        <w:tabs>
          <w:tab w:val="left" w:pos="36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32E3E0E1">
        <w:rPr>
          <w:rFonts w:ascii="Calibri" w:hAnsi="Calibri" w:cs="Calibri"/>
          <w:lang w:val="pl-PL"/>
        </w:rPr>
        <w:t xml:space="preserve">Student </w:t>
      </w:r>
      <w:r w:rsidR="00B14426" w:rsidRPr="32E3E0E1">
        <w:rPr>
          <w:rFonts w:ascii="Calibri" w:hAnsi="Calibri" w:cs="Calibri"/>
          <w:lang w:val="pl-PL"/>
        </w:rPr>
        <w:t>przystępujący do rekrutacji w Programie Erasmus+</w:t>
      </w:r>
      <w:r w:rsidRPr="32E3E0E1">
        <w:rPr>
          <w:rFonts w:ascii="Calibri" w:hAnsi="Calibri" w:cs="Calibri"/>
          <w:lang w:val="pl-PL"/>
        </w:rPr>
        <w:t xml:space="preserve"> zobowiązany jest wypełnić </w:t>
      </w:r>
      <w:r w:rsidR="001A5841" w:rsidRPr="32E3E0E1">
        <w:rPr>
          <w:rFonts w:ascii="Calibri" w:hAnsi="Calibri" w:cs="Calibri"/>
          <w:lang w:val="pl-PL"/>
        </w:rPr>
        <w:t xml:space="preserve">formularz zgłoszeniowy </w:t>
      </w:r>
      <w:r w:rsidR="3791A7CB" w:rsidRPr="32E3E0E1">
        <w:rPr>
          <w:rFonts w:ascii="Calibri" w:hAnsi="Calibri" w:cs="Calibri"/>
          <w:lang w:val="pl-PL"/>
        </w:rPr>
        <w:t xml:space="preserve">i dostarczyć go do </w:t>
      </w:r>
      <w:r w:rsidR="0000418E">
        <w:rPr>
          <w:rFonts w:ascii="Calibri" w:hAnsi="Calibri" w:cs="Calibri"/>
          <w:lang w:val="pl-PL"/>
        </w:rPr>
        <w:t>Biura Współpracy Międzynarodowej</w:t>
      </w:r>
      <w:r w:rsidR="3791A7CB" w:rsidRPr="32E3E0E1">
        <w:rPr>
          <w:rFonts w:ascii="Calibri" w:hAnsi="Calibri" w:cs="Calibri"/>
          <w:lang w:val="pl-PL"/>
        </w:rPr>
        <w:t xml:space="preserve"> w formie papierowej bądź pocztą elektroniczną</w:t>
      </w:r>
      <w:r w:rsidR="001A5841" w:rsidRPr="32E3E0E1">
        <w:rPr>
          <w:rFonts w:ascii="Calibri" w:hAnsi="Calibri" w:cs="Calibri"/>
          <w:lang w:val="pl-PL"/>
        </w:rPr>
        <w:t>.</w:t>
      </w:r>
    </w:p>
    <w:p w14:paraId="7015716F" w14:textId="1207D0F5" w:rsidR="00644072" w:rsidRPr="00113B2F" w:rsidRDefault="001A5841" w:rsidP="32E3E0E1">
      <w:pPr>
        <w:numPr>
          <w:ilvl w:val="0"/>
          <w:numId w:val="8"/>
        </w:numPr>
        <w:tabs>
          <w:tab w:val="left" w:pos="36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32E3E0E1">
        <w:rPr>
          <w:rFonts w:ascii="Calibri" w:hAnsi="Calibri" w:cs="Calibri"/>
          <w:lang w:val="pl-PL"/>
        </w:rPr>
        <w:t>Formularz zgłoszeniowy zamieszczony</w:t>
      </w:r>
      <w:r w:rsidR="002D2532" w:rsidRPr="32E3E0E1">
        <w:rPr>
          <w:rFonts w:ascii="Calibri" w:hAnsi="Calibri" w:cs="Calibri"/>
          <w:lang w:val="pl-PL"/>
        </w:rPr>
        <w:t xml:space="preserve"> </w:t>
      </w:r>
      <w:r w:rsidRPr="32E3E0E1">
        <w:rPr>
          <w:rFonts w:ascii="Calibri" w:hAnsi="Calibri" w:cs="Calibri"/>
          <w:lang w:val="pl-PL"/>
        </w:rPr>
        <w:t>jest</w:t>
      </w:r>
      <w:r w:rsidR="002D2532" w:rsidRPr="32E3E0E1">
        <w:rPr>
          <w:rFonts w:ascii="Calibri" w:hAnsi="Calibri" w:cs="Calibri"/>
          <w:lang w:val="pl-PL"/>
        </w:rPr>
        <w:t xml:space="preserve"> </w:t>
      </w:r>
      <w:r w:rsidR="009C6FF7">
        <w:rPr>
          <w:rFonts w:ascii="Calibri" w:hAnsi="Calibri" w:cs="Calibri"/>
          <w:lang w:val="pl-PL"/>
        </w:rPr>
        <w:t>na stronie internetowej</w:t>
      </w:r>
      <w:r w:rsidR="003D780E" w:rsidRPr="32E3E0E1">
        <w:rPr>
          <w:rFonts w:ascii="Calibri" w:hAnsi="Calibri" w:cs="Calibri"/>
          <w:lang w:val="pl-PL"/>
        </w:rPr>
        <w:t xml:space="preserve"> uczelni</w:t>
      </w:r>
      <w:r w:rsidRPr="32E3E0E1">
        <w:rPr>
          <w:rFonts w:ascii="Calibri" w:hAnsi="Calibri" w:cs="Calibri"/>
          <w:lang w:val="pl-PL"/>
        </w:rPr>
        <w:t>.</w:t>
      </w:r>
    </w:p>
    <w:p w14:paraId="58689F24" w14:textId="52042281" w:rsidR="00F869ED" w:rsidRDefault="002D2532" w:rsidP="00F869ED">
      <w:pPr>
        <w:numPr>
          <w:ilvl w:val="0"/>
          <w:numId w:val="8"/>
        </w:numPr>
        <w:tabs>
          <w:tab w:val="left" w:pos="0"/>
          <w:tab w:val="left" w:pos="36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Niekompletnie</w:t>
      </w:r>
      <w:r w:rsidR="00404DD2" w:rsidRPr="00113B2F">
        <w:rPr>
          <w:rFonts w:ascii="Calibri" w:hAnsi="Calibri" w:cs="Calibri"/>
          <w:lang w:val="pl-PL"/>
        </w:rPr>
        <w:t xml:space="preserve">, </w:t>
      </w:r>
      <w:r w:rsidR="003F38F9" w:rsidRPr="00113B2F">
        <w:rPr>
          <w:rFonts w:ascii="Calibri" w:hAnsi="Calibri" w:cs="Calibri"/>
          <w:lang w:val="pl-PL"/>
        </w:rPr>
        <w:t xml:space="preserve"> błędnie </w:t>
      </w:r>
      <w:r w:rsidRPr="00113B2F">
        <w:rPr>
          <w:rFonts w:ascii="Calibri" w:hAnsi="Calibri" w:cs="Calibri"/>
          <w:lang w:val="pl-PL"/>
        </w:rPr>
        <w:t xml:space="preserve">wypełniony </w:t>
      </w:r>
      <w:r w:rsidR="00404DD2" w:rsidRPr="00113B2F">
        <w:rPr>
          <w:rFonts w:ascii="Calibri" w:hAnsi="Calibri" w:cs="Calibri"/>
          <w:lang w:val="pl-PL"/>
        </w:rPr>
        <w:t xml:space="preserve">bądź przesłany po terminie </w:t>
      </w:r>
      <w:r w:rsidR="001A5841" w:rsidRPr="00113B2F">
        <w:rPr>
          <w:rFonts w:ascii="Calibri" w:hAnsi="Calibri" w:cs="Calibri"/>
          <w:lang w:val="pl-PL"/>
        </w:rPr>
        <w:t>formularz zgłoszeniowy</w:t>
      </w:r>
      <w:r w:rsidRPr="00113B2F">
        <w:rPr>
          <w:rFonts w:ascii="Calibri" w:hAnsi="Calibri" w:cs="Calibri"/>
          <w:lang w:val="pl-PL"/>
        </w:rPr>
        <w:t xml:space="preserve"> </w:t>
      </w:r>
      <w:r w:rsidR="003D780E" w:rsidRPr="00113B2F">
        <w:rPr>
          <w:rFonts w:ascii="Calibri" w:hAnsi="Calibri" w:cs="Calibri"/>
          <w:lang w:val="pl-PL"/>
        </w:rPr>
        <w:t>wyklucza</w:t>
      </w:r>
      <w:r w:rsidRPr="00113B2F">
        <w:rPr>
          <w:rFonts w:ascii="Calibri" w:hAnsi="Calibri" w:cs="Calibri"/>
          <w:lang w:val="pl-PL"/>
        </w:rPr>
        <w:t xml:space="preserve"> studenta </w:t>
      </w:r>
      <w:bookmarkStart w:id="0" w:name="_Hlk123738752"/>
      <w:r w:rsidR="00CC3C82">
        <w:rPr>
          <w:rFonts w:ascii="Calibri" w:hAnsi="Calibri" w:cs="Calibri"/>
          <w:lang w:val="pl-PL"/>
        </w:rPr>
        <w:t>z udziału w procesie rekrutacji.</w:t>
      </w:r>
    </w:p>
    <w:p w14:paraId="286014C0" w14:textId="77777777" w:rsidR="002D2532" w:rsidRPr="00F869ED" w:rsidRDefault="002D2532" w:rsidP="00BC1819">
      <w:pPr>
        <w:tabs>
          <w:tab w:val="left" w:pos="0"/>
          <w:tab w:val="left" w:pos="360"/>
        </w:tabs>
        <w:spacing w:before="100" w:beforeAutospacing="1" w:line="360" w:lineRule="auto"/>
        <w:jc w:val="center"/>
        <w:rPr>
          <w:rFonts w:ascii="Calibri" w:hAnsi="Calibri" w:cs="Calibri"/>
          <w:lang w:val="pl-PL"/>
        </w:rPr>
      </w:pPr>
      <w:r w:rsidRPr="00F869ED">
        <w:rPr>
          <w:rFonts w:ascii="Calibri" w:hAnsi="Calibri" w:cs="Calibri"/>
          <w:b/>
          <w:lang w:val="pl-PL"/>
        </w:rPr>
        <w:t>§ 4</w:t>
      </w:r>
    </w:p>
    <w:bookmarkEnd w:id="0"/>
    <w:p w14:paraId="26858DC3" w14:textId="268653CD" w:rsidR="00644072" w:rsidRPr="00113B2F" w:rsidRDefault="00644072" w:rsidP="00BC1819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Calibri" w:hAnsi="Calibri" w:cs="Calibri"/>
          <w:lang w:val="pl-PL"/>
        </w:rPr>
      </w:pPr>
      <w:r w:rsidRPr="32E3E0E1">
        <w:rPr>
          <w:rFonts w:ascii="Calibri" w:hAnsi="Calibri" w:cs="Calibri"/>
          <w:lang w:val="pl-PL"/>
        </w:rPr>
        <w:t>Rekrutacja studentów na wyjazd zagraniczny</w:t>
      </w:r>
      <w:r w:rsidRPr="32E3E0E1">
        <w:rPr>
          <w:rFonts w:ascii="Calibri" w:hAnsi="Calibri" w:cs="Calibri"/>
          <w:b/>
          <w:bCs/>
          <w:lang w:val="pl-PL"/>
        </w:rPr>
        <w:t xml:space="preserve"> </w:t>
      </w:r>
      <w:r w:rsidRPr="32E3E0E1">
        <w:rPr>
          <w:rFonts w:ascii="Calibri" w:hAnsi="Calibri" w:cs="Calibri"/>
          <w:lang w:val="pl-PL"/>
        </w:rPr>
        <w:t>do uczelni partnerskich</w:t>
      </w:r>
      <w:r w:rsidR="00BC1819">
        <w:rPr>
          <w:rFonts w:ascii="Calibri" w:hAnsi="Calibri" w:cs="Calibri"/>
          <w:lang w:val="pl-PL"/>
        </w:rPr>
        <w:t>,</w:t>
      </w:r>
      <w:r w:rsidRPr="32E3E0E1">
        <w:rPr>
          <w:rFonts w:ascii="Calibri" w:hAnsi="Calibri" w:cs="Calibri"/>
          <w:lang w:val="pl-PL"/>
        </w:rPr>
        <w:t xml:space="preserve"> </w:t>
      </w:r>
      <w:r w:rsidR="17684C86" w:rsidRPr="32E3E0E1">
        <w:rPr>
          <w:rFonts w:ascii="Calibri" w:hAnsi="Calibri" w:cs="Calibri"/>
          <w:lang w:val="pl-PL"/>
        </w:rPr>
        <w:t>w celu studiowania</w:t>
      </w:r>
      <w:r w:rsidR="00BC1819">
        <w:rPr>
          <w:rFonts w:ascii="Calibri" w:hAnsi="Calibri" w:cs="Calibri"/>
          <w:lang w:val="pl-PL"/>
        </w:rPr>
        <w:t>,</w:t>
      </w:r>
      <w:r w:rsidR="17684C86" w:rsidRPr="32E3E0E1">
        <w:rPr>
          <w:rFonts w:ascii="Calibri" w:hAnsi="Calibri" w:cs="Calibri"/>
          <w:lang w:val="pl-PL"/>
        </w:rPr>
        <w:t xml:space="preserve"> </w:t>
      </w:r>
      <w:r w:rsidRPr="32E3E0E1">
        <w:rPr>
          <w:rFonts w:ascii="Calibri" w:hAnsi="Calibri" w:cs="Calibri"/>
          <w:lang w:val="pl-PL"/>
        </w:rPr>
        <w:t>odbywa się w drodze konkursu</w:t>
      </w:r>
      <w:r w:rsidR="004A4BDD" w:rsidRPr="32E3E0E1">
        <w:rPr>
          <w:rFonts w:ascii="Calibri" w:hAnsi="Calibri" w:cs="Calibri"/>
          <w:lang w:val="pl-PL"/>
        </w:rPr>
        <w:t xml:space="preserve"> (maksymalnie uzyskać można </w:t>
      </w:r>
      <w:r w:rsidR="00F869ED" w:rsidRPr="32E3E0E1">
        <w:rPr>
          <w:rFonts w:ascii="Calibri" w:hAnsi="Calibri" w:cs="Calibri"/>
          <w:lang w:val="pl-PL"/>
        </w:rPr>
        <w:t>4</w:t>
      </w:r>
      <w:r w:rsidR="004A4BDD" w:rsidRPr="32E3E0E1">
        <w:rPr>
          <w:rFonts w:ascii="Calibri" w:hAnsi="Calibri" w:cs="Calibri"/>
          <w:lang w:val="pl-PL"/>
        </w:rPr>
        <w:t>0</w:t>
      </w:r>
      <w:r w:rsidR="00F43F13" w:rsidRPr="32E3E0E1">
        <w:rPr>
          <w:rFonts w:ascii="Calibri" w:hAnsi="Calibri" w:cs="Calibri"/>
          <w:lang w:val="pl-PL"/>
        </w:rPr>
        <w:t xml:space="preserve"> punktów)</w:t>
      </w:r>
      <w:r w:rsidR="00A2346E" w:rsidRPr="32E3E0E1">
        <w:rPr>
          <w:rFonts w:ascii="Calibri" w:hAnsi="Calibri" w:cs="Calibri"/>
          <w:lang w:val="pl-PL"/>
        </w:rPr>
        <w:t xml:space="preserve">, w którym </w:t>
      </w:r>
      <w:r w:rsidR="002A0C9C" w:rsidRPr="32E3E0E1">
        <w:rPr>
          <w:rFonts w:ascii="Calibri" w:hAnsi="Calibri" w:cs="Calibri"/>
          <w:lang w:val="pl-PL"/>
        </w:rPr>
        <w:t>brane są pod uwagę</w:t>
      </w:r>
      <w:r w:rsidR="002E7D98" w:rsidRPr="32E3E0E1">
        <w:rPr>
          <w:rFonts w:ascii="Calibri" w:hAnsi="Calibri" w:cs="Calibri"/>
          <w:lang w:val="pl-PL"/>
        </w:rPr>
        <w:t xml:space="preserve"> następujące kryteria</w:t>
      </w:r>
      <w:r w:rsidR="00A2346E" w:rsidRPr="32E3E0E1">
        <w:rPr>
          <w:rFonts w:ascii="Calibri" w:hAnsi="Calibri" w:cs="Calibri"/>
          <w:lang w:val="pl-PL"/>
        </w:rPr>
        <w:t>:</w:t>
      </w:r>
    </w:p>
    <w:p w14:paraId="4732F3E1" w14:textId="014E71BE" w:rsidR="00A2346E" w:rsidRPr="00BC1819" w:rsidRDefault="00A2346E" w:rsidP="00BC1819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BC1819">
        <w:rPr>
          <w:rFonts w:ascii="Calibri" w:hAnsi="Calibri" w:cs="Calibri"/>
          <w:lang w:val="pl-PL"/>
        </w:rPr>
        <w:t>średnia ocen za cały okres studiów (max 10 pkt)</w:t>
      </w:r>
      <w:r w:rsidR="002E7D98" w:rsidRPr="00BC1819">
        <w:rPr>
          <w:rFonts w:ascii="Calibri" w:hAnsi="Calibri" w:cs="Calibri"/>
          <w:lang w:val="pl-PL"/>
        </w:rPr>
        <w:t>:</w:t>
      </w:r>
    </w:p>
    <w:tbl>
      <w:tblPr>
        <w:tblW w:w="2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160"/>
      </w:tblGrid>
      <w:tr w:rsidR="002E7D98" w:rsidRPr="00113B2F" w14:paraId="0BAF8AD4" w14:textId="77777777" w:rsidTr="002E7D98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2814" w14:textId="77777777" w:rsidR="002E7D98" w:rsidRPr="00113B2F" w:rsidRDefault="00DC00CE" w:rsidP="0064018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Punkty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5729" w14:textId="77777777" w:rsidR="002E7D98" w:rsidRPr="00113B2F" w:rsidRDefault="00DC00CE" w:rsidP="0064018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Średnia</w:t>
            </w:r>
          </w:p>
        </w:tc>
      </w:tr>
      <w:tr w:rsidR="002E7D98" w:rsidRPr="00113B2F" w14:paraId="6731F05B" w14:textId="77777777" w:rsidTr="002E7D98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756" w14:textId="77777777" w:rsidR="002E7D98" w:rsidRPr="00113B2F" w:rsidRDefault="002E7D98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9DE2" w14:textId="77777777" w:rsidR="002E7D98" w:rsidRPr="00113B2F" w:rsidRDefault="002E7D98" w:rsidP="0064018F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4.86 - 5.00</w:t>
            </w:r>
          </w:p>
        </w:tc>
      </w:tr>
      <w:tr w:rsidR="002E7D98" w:rsidRPr="00113B2F" w14:paraId="14E9AC8B" w14:textId="77777777" w:rsidTr="002E7D98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304" w14:textId="77777777" w:rsidR="002E7D98" w:rsidRPr="00113B2F" w:rsidRDefault="002E7D98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807E" w14:textId="77777777" w:rsidR="002E7D98" w:rsidRPr="00113B2F" w:rsidRDefault="002E7D98" w:rsidP="0064018F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4.61 - 4.85</w:t>
            </w:r>
          </w:p>
        </w:tc>
      </w:tr>
      <w:tr w:rsidR="002E7D98" w:rsidRPr="00113B2F" w14:paraId="1321D4A2" w14:textId="77777777" w:rsidTr="002E7D98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208" w14:textId="77777777" w:rsidR="002E7D98" w:rsidRPr="00113B2F" w:rsidRDefault="002E7D98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54E8" w14:textId="77777777" w:rsidR="002E7D98" w:rsidRPr="00113B2F" w:rsidRDefault="002E7D98" w:rsidP="0064018F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4.41 -4.60</w:t>
            </w:r>
          </w:p>
        </w:tc>
      </w:tr>
      <w:tr w:rsidR="002E7D98" w:rsidRPr="00113B2F" w14:paraId="28A3D0C3" w14:textId="77777777" w:rsidTr="002E7D98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7EEC" w14:textId="77777777" w:rsidR="002E7D98" w:rsidRPr="00113B2F" w:rsidRDefault="002E7D98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E689" w14:textId="77777777" w:rsidR="002E7D98" w:rsidRPr="00113B2F" w:rsidRDefault="002E7D98" w:rsidP="0064018F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4.21 - 4.40</w:t>
            </w:r>
          </w:p>
        </w:tc>
      </w:tr>
      <w:tr w:rsidR="002E7D98" w:rsidRPr="00113B2F" w14:paraId="70D4DFC2" w14:textId="77777777" w:rsidTr="002E7D98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EA11" w14:textId="77777777" w:rsidR="002E7D98" w:rsidRPr="00113B2F" w:rsidRDefault="002E7D98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0538" w14:textId="77777777" w:rsidR="002E7D98" w:rsidRPr="00113B2F" w:rsidRDefault="002E7D98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4.01 - 4.20</w:t>
            </w:r>
          </w:p>
        </w:tc>
      </w:tr>
      <w:tr w:rsidR="002E7D98" w:rsidRPr="00113B2F" w14:paraId="504CEB7F" w14:textId="77777777" w:rsidTr="002E7D98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1E47" w14:textId="77777777" w:rsidR="002E7D98" w:rsidRPr="00113B2F" w:rsidRDefault="002E7D98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22F" w14:textId="77777777" w:rsidR="002E7D98" w:rsidRPr="00113B2F" w:rsidRDefault="002E7D98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3.81 - 4.00</w:t>
            </w:r>
          </w:p>
        </w:tc>
      </w:tr>
      <w:tr w:rsidR="002E7D98" w:rsidRPr="00113B2F" w14:paraId="11B5D41D" w14:textId="77777777" w:rsidTr="002E7D98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315" w14:textId="77777777" w:rsidR="002E7D98" w:rsidRPr="00113B2F" w:rsidRDefault="00F869ED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0459" w14:textId="77777777" w:rsidR="002E7D98" w:rsidRPr="00113B2F" w:rsidRDefault="002E7D98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113B2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3.80</w:t>
            </w:r>
            <w:r w:rsidR="00F869ED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- 3.00</w:t>
            </w:r>
          </w:p>
        </w:tc>
      </w:tr>
    </w:tbl>
    <w:p w14:paraId="41C8F396" w14:textId="77777777" w:rsidR="002E7D98" w:rsidRPr="00113B2F" w:rsidRDefault="002E7D98" w:rsidP="00BC1819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</w:p>
    <w:p w14:paraId="68B0E9B7" w14:textId="0FB44BE7" w:rsidR="00A2346E" w:rsidRPr="00BC1819" w:rsidRDefault="00A2346E" w:rsidP="00BC1819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BC1819">
        <w:rPr>
          <w:rFonts w:ascii="Calibri" w:hAnsi="Calibri" w:cs="Calibri"/>
          <w:lang w:val="pl-PL"/>
        </w:rPr>
        <w:t>znajomość języka angielskiego, potwierdzona testem językowym (max 10 pkt)</w:t>
      </w:r>
      <w:r w:rsidR="002E7D98" w:rsidRPr="00BC1819">
        <w:rPr>
          <w:rFonts w:ascii="Calibri" w:hAnsi="Calibri" w:cs="Calibri"/>
          <w:lang w:val="pl-PL"/>
        </w:rPr>
        <w:t xml:space="preserve">: </w:t>
      </w:r>
    </w:p>
    <w:tbl>
      <w:tblPr>
        <w:tblW w:w="211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97"/>
      </w:tblGrid>
      <w:tr w:rsidR="009F3737" w:rsidRPr="009F3737" w14:paraId="5683A526" w14:textId="77777777" w:rsidTr="009F3737">
        <w:trPr>
          <w:trHeight w:val="3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1840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Punkty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E0A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Skala</w:t>
            </w:r>
          </w:p>
        </w:tc>
      </w:tr>
      <w:tr w:rsidR="009F3737" w:rsidRPr="009F3737" w14:paraId="512E308B" w14:textId="77777777" w:rsidTr="009F3737">
        <w:trPr>
          <w:trHeight w:val="3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E71A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A94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27 - 30</w:t>
            </w:r>
          </w:p>
        </w:tc>
      </w:tr>
      <w:tr w:rsidR="009F3737" w:rsidRPr="009F3737" w14:paraId="326CDB88" w14:textId="77777777" w:rsidTr="009F3737">
        <w:trPr>
          <w:trHeight w:val="3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09E4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7D0E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24 - 26</w:t>
            </w:r>
          </w:p>
        </w:tc>
      </w:tr>
      <w:tr w:rsidR="009F3737" w:rsidRPr="009F3737" w14:paraId="104B4554" w14:textId="77777777" w:rsidTr="009F3737">
        <w:trPr>
          <w:trHeight w:val="3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3697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320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21 - 23</w:t>
            </w:r>
          </w:p>
        </w:tc>
      </w:tr>
      <w:tr w:rsidR="009F3737" w:rsidRPr="009F3737" w14:paraId="49468CE8" w14:textId="77777777" w:rsidTr="009F3737">
        <w:trPr>
          <w:trHeight w:val="3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8484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BD3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18 - 20</w:t>
            </w:r>
          </w:p>
        </w:tc>
      </w:tr>
      <w:tr w:rsidR="009F3737" w:rsidRPr="009F3737" w14:paraId="114E44BC" w14:textId="77777777" w:rsidTr="009F3737">
        <w:trPr>
          <w:trHeight w:val="3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E3DE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7A2" w14:textId="77777777" w:rsidR="009F3737" w:rsidRPr="009F3737" w:rsidRDefault="009F3737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F373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15 - 17</w:t>
            </w:r>
          </w:p>
        </w:tc>
      </w:tr>
      <w:tr w:rsidR="009F3737" w:rsidRPr="009F3737" w14:paraId="21C00681" w14:textId="77777777" w:rsidTr="009F3737">
        <w:trPr>
          <w:trHeight w:val="2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001" w14:textId="77777777" w:rsidR="009F3737" w:rsidRPr="009F3737" w:rsidRDefault="00F869ED" w:rsidP="0064018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0090" w14:textId="37F58F23" w:rsidR="009F3737" w:rsidRPr="009C6FF7" w:rsidRDefault="002C04F8" w:rsidP="002C04F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  </w:t>
            </w:r>
            <w:r w:rsidR="009C6FF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14</w:t>
            </w:r>
            <w:r w:rsidR="00F869ED" w:rsidRPr="009C6FF7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- 0</w:t>
            </w:r>
          </w:p>
        </w:tc>
      </w:tr>
    </w:tbl>
    <w:p w14:paraId="67B43AB2" w14:textId="77777777" w:rsidR="00BC1819" w:rsidRPr="00BC1819" w:rsidRDefault="00BC1819" w:rsidP="00BC1819">
      <w:pPr>
        <w:spacing w:line="360" w:lineRule="auto"/>
        <w:rPr>
          <w:rFonts w:ascii="Calibri" w:hAnsi="Calibri" w:cs="Calibri"/>
          <w:lang w:val="pl-PL"/>
        </w:rPr>
      </w:pPr>
    </w:p>
    <w:p w14:paraId="5A199BDA" w14:textId="1C6E5986" w:rsidR="0064018F" w:rsidRDefault="00216826" w:rsidP="00BC1819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lang w:val="pl-PL"/>
        </w:rPr>
      </w:pPr>
      <w:r w:rsidRPr="00BC1819">
        <w:rPr>
          <w:rFonts w:ascii="Calibri" w:hAnsi="Calibri" w:cs="Calibri"/>
          <w:lang w:val="pl-PL"/>
        </w:rPr>
        <w:lastRenderedPageBreak/>
        <w:t>działalność kandydata na rzecz Uczelni: aktywność w samorządzie studentów</w:t>
      </w:r>
      <w:r w:rsidR="0064018F" w:rsidRPr="00BC1819">
        <w:rPr>
          <w:rFonts w:ascii="Calibri" w:hAnsi="Calibri" w:cs="Calibri"/>
          <w:lang w:val="pl-PL"/>
        </w:rPr>
        <w:t xml:space="preserve"> i </w:t>
      </w:r>
      <w:r w:rsidRPr="00BC1819">
        <w:rPr>
          <w:rFonts w:ascii="Calibri" w:hAnsi="Calibri" w:cs="Calibri"/>
          <w:lang w:val="pl-PL"/>
        </w:rPr>
        <w:t>udział w kołach naukowych</w:t>
      </w:r>
      <w:r w:rsidR="0064018F" w:rsidRPr="00BC1819">
        <w:rPr>
          <w:rFonts w:ascii="Calibri" w:hAnsi="Calibri" w:cs="Calibri"/>
          <w:lang w:val="pl-PL"/>
        </w:rPr>
        <w:t>, potwierdzona zaświadczeniem od opiekuna koła studenckiego (2 pkt),</w:t>
      </w:r>
    </w:p>
    <w:p w14:paraId="0D54B28E" w14:textId="11A16B0F" w:rsidR="00A2346E" w:rsidRDefault="00216826" w:rsidP="00BC1819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lang w:val="pl-PL"/>
        </w:rPr>
      </w:pPr>
      <w:r w:rsidRPr="00BC1819">
        <w:rPr>
          <w:rFonts w:ascii="Calibri" w:hAnsi="Calibri" w:cs="Calibri"/>
          <w:lang w:val="pl-PL"/>
        </w:rPr>
        <w:t xml:space="preserve">pomoc w inicjatywach realizowanych przez </w:t>
      </w:r>
      <w:r w:rsidR="002C690F" w:rsidRPr="00BC1819">
        <w:rPr>
          <w:rFonts w:ascii="Calibri" w:hAnsi="Calibri" w:cs="Calibri"/>
          <w:lang w:val="pl-PL"/>
        </w:rPr>
        <w:t>Biuro Współpracy Międzynarodowej</w:t>
      </w:r>
      <w:r w:rsidR="0064018F" w:rsidRPr="00BC1819">
        <w:rPr>
          <w:rFonts w:ascii="Calibri" w:hAnsi="Calibri" w:cs="Calibri"/>
          <w:lang w:val="pl-PL"/>
        </w:rPr>
        <w:t>, w tym udział w Programie Buddy (5 pkt),</w:t>
      </w:r>
    </w:p>
    <w:p w14:paraId="67D40596" w14:textId="5FDA8577" w:rsidR="004A4BDD" w:rsidRDefault="004A4BDD" w:rsidP="00BC1819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lang w:val="pl-PL"/>
        </w:rPr>
      </w:pPr>
      <w:r w:rsidRPr="00BC1819">
        <w:rPr>
          <w:rFonts w:ascii="Calibri" w:hAnsi="Calibri" w:cs="Calibri"/>
          <w:lang w:val="pl-PL"/>
        </w:rPr>
        <w:t>osiągnięcia naukowe, publikacje</w:t>
      </w:r>
      <w:r w:rsidR="00A3057E" w:rsidRPr="00BC1819">
        <w:rPr>
          <w:rFonts w:ascii="Calibri" w:hAnsi="Calibri" w:cs="Calibri"/>
          <w:lang w:val="pl-PL"/>
        </w:rPr>
        <w:t xml:space="preserve"> naukowe</w:t>
      </w:r>
      <w:r w:rsidRPr="00BC1819">
        <w:rPr>
          <w:rFonts w:ascii="Calibri" w:hAnsi="Calibri" w:cs="Calibri"/>
          <w:lang w:val="pl-PL"/>
        </w:rPr>
        <w:t>, udział w konferencjach</w:t>
      </w:r>
      <w:r w:rsidR="00A3057E" w:rsidRPr="00BC1819">
        <w:rPr>
          <w:rFonts w:ascii="Calibri" w:hAnsi="Calibri" w:cs="Calibri"/>
          <w:lang w:val="pl-PL"/>
        </w:rPr>
        <w:t>, udział w zespołach badawczych, potwierdzona zaświadczeniem od opiekuna koła studenckiego</w:t>
      </w:r>
      <w:r w:rsidRPr="00BC1819">
        <w:rPr>
          <w:rFonts w:ascii="Calibri" w:hAnsi="Calibri" w:cs="Calibri"/>
          <w:lang w:val="pl-PL"/>
        </w:rPr>
        <w:t xml:space="preserve"> (3 pk</w:t>
      </w:r>
      <w:r w:rsidR="0064018F" w:rsidRPr="00BC1819">
        <w:rPr>
          <w:rFonts w:ascii="Calibri" w:hAnsi="Calibri" w:cs="Calibri"/>
          <w:lang w:val="pl-PL"/>
        </w:rPr>
        <w:t>t</w:t>
      </w:r>
      <w:r w:rsidRPr="00BC1819">
        <w:rPr>
          <w:rFonts w:ascii="Calibri" w:hAnsi="Calibri" w:cs="Calibri"/>
          <w:lang w:val="pl-PL"/>
        </w:rPr>
        <w:t>)</w:t>
      </w:r>
      <w:r w:rsidR="00F869ED" w:rsidRPr="00BC1819">
        <w:rPr>
          <w:rFonts w:ascii="Calibri" w:hAnsi="Calibri" w:cs="Calibri"/>
          <w:lang w:val="pl-PL"/>
        </w:rPr>
        <w:t>,</w:t>
      </w:r>
    </w:p>
    <w:p w14:paraId="04CAB6F0" w14:textId="55D7048A" w:rsidR="002E7D98" w:rsidRPr="00BC1819" w:rsidRDefault="002E7D98" w:rsidP="00BC1819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lang w:val="pl-PL"/>
        </w:rPr>
      </w:pPr>
      <w:r w:rsidRPr="00BC1819">
        <w:rPr>
          <w:rFonts w:ascii="Calibri" w:hAnsi="Calibri" w:cs="Calibri"/>
          <w:lang w:val="pl-PL"/>
        </w:rPr>
        <w:t xml:space="preserve">uzasadnienie wyjazdu do danej uczelni, motywacja do studiów zagranicznych oraz </w:t>
      </w:r>
      <w:r w:rsidRPr="00BC1819">
        <w:rPr>
          <w:rFonts w:ascii="Calibri" w:hAnsi="Calibri" w:cs="Calibri"/>
          <w:color w:val="000000"/>
          <w:lang w:val="pl-PL"/>
        </w:rPr>
        <w:t xml:space="preserve">umiejętność funkcjonowania w środowisku wielokulturowym </w:t>
      </w:r>
      <w:r w:rsidRPr="00BC1819">
        <w:rPr>
          <w:rFonts w:ascii="Calibri" w:hAnsi="Calibri" w:cs="Calibri"/>
          <w:lang w:val="pl-PL"/>
        </w:rPr>
        <w:t xml:space="preserve">oceniana przez Komisję Rekrutacyjną podczas rozmowy kwalifikacyjnej, (max </w:t>
      </w:r>
      <w:r w:rsidR="00B14426" w:rsidRPr="00BC1819">
        <w:rPr>
          <w:rFonts w:ascii="Calibri" w:hAnsi="Calibri" w:cs="Calibri"/>
          <w:lang w:val="pl-PL"/>
        </w:rPr>
        <w:t>10</w:t>
      </w:r>
      <w:r w:rsidRPr="00BC1819">
        <w:rPr>
          <w:rFonts w:ascii="Calibri" w:hAnsi="Calibri" w:cs="Calibri"/>
          <w:lang w:val="pl-PL"/>
        </w:rPr>
        <w:t xml:space="preserve"> pkt)</w:t>
      </w:r>
      <w:r w:rsidR="0064018F" w:rsidRPr="00BC1819">
        <w:rPr>
          <w:rFonts w:ascii="Calibri" w:hAnsi="Calibri" w:cs="Calibri"/>
          <w:lang w:val="pl-PL"/>
        </w:rPr>
        <w:t>.</w:t>
      </w:r>
    </w:p>
    <w:p w14:paraId="014A85E8" w14:textId="77777777" w:rsidR="002D2532" w:rsidRPr="00113B2F" w:rsidRDefault="00CA3AD6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 xml:space="preserve">2. </w:t>
      </w:r>
      <w:r w:rsidR="002D2532" w:rsidRPr="00113B2F">
        <w:rPr>
          <w:rFonts w:ascii="Calibri" w:hAnsi="Calibri" w:cs="Calibri"/>
          <w:lang w:val="pl-PL"/>
        </w:rPr>
        <w:t>Proces rekrutacji studentów na wyjazdy w ramach programu Erasmus</w:t>
      </w:r>
      <w:r w:rsidR="001A5841" w:rsidRPr="00113B2F">
        <w:rPr>
          <w:rFonts w:ascii="Calibri" w:hAnsi="Calibri" w:cs="Calibri"/>
          <w:lang w:val="pl-PL"/>
        </w:rPr>
        <w:t xml:space="preserve"> +</w:t>
      </w:r>
      <w:r w:rsidR="002D2532" w:rsidRPr="00113B2F">
        <w:rPr>
          <w:rFonts w:ascii="Calibri" w:hAnsi="Calibri" w:cs="Calibri"/>
          <w:lang w:val="pl-PL"/>
        </w:rPr>
        <w:t xml:space="preserve"> składa się</w:t>
      </w:r>
      <w:r w:rsidR="006A186D" w:rsidRPr="00113B2F">
        <w:rPr>
          <w:rFonts w:ascii="Calibri" w:hAnsi="Calibri" w:cs="Calibri"/>
          <w:lang w:val="pl-PL"/>
        </w:rPr>
        <w:t xml:space="preserve"> </w:t>
      </w:r>
      <w:r w:rsidR="002D2532" w:rsidRPr="00113B2F">
        <w:rPr>
          <w:rFonts w:ascii="Calibri" w:hAnsi="Calibri" w:cs="Calibri"/>
          <w:lang w:val="pl-PL"/>
        </w:rPr>
        <w:t xml:space="preserve">z </w:t>
      </w:r>
      <w:r w:rsidR="00B14426">
        <w:rPr>
          <w:rFonts w:ascii="Calibri" w:hAnsi="Calibri" w:cs="Calibri"/>
          <w:lang w:val="pl-PL"/>
        </w:rPr>
        <w:t>trzech</w:t>
      </w:r>
      <w:r w:rsidR="002D2532" w:rsidRPr="00113B2F">
        <w:rPr>
          <w:rFonts w:ascii="Calibri" w:hAnsi="Calibri" w:cs="Calibri"/>
          <w:lang w:val="pl-PL"/>
        </w:rPr>
        <w:t xml:space="preserve"> etapów:</w:t>
      </w:r>
    </w:p>
    <w:p w14:paraId="58033948" w14:textId="77777777" w:rsidR="002D2532" w:rsidRPr="00EA7E10" w:rsidRDefault="002D2532" w:rsidP="0064018F">
      <w:pPr>
        <w:tabs>
          <w:tab w:val="left" w:pos="0"/>
          <w:tab w:val="left" w:pos="54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EA7E10">
        <w:rPr>
          <w:rFonts w:ascii="Calibri" w:hAnsi="Calibri" w:cs="Calibri"/>
          <w:lang w:val="pl-PL"/>
        </w:rPr>
        <w:t>a)</w:t>
      </w:r>
      <w:r w:rsidR="00983677" w:rsidRPr="00EA7E10">
        <w:rPr>
          <w:rFonts w:ascii="Calibri" w:hAnsi="Calibri" w:cs="Calibri"/>
          <w:lang w:val="pl-PL"/>
        </w:rPr>
        <w:t xml:space="preserve">      </w:t>
      </w:r>
      <w:r w:rsidR="00671037" w:rsidRPr="00EA7E10">
        <w:rPr>
          <w:rFonts w:ascii="Calibri" w:hAnsi="Calibri" w:cs="Calibri"/>
          <w:lang w:val="pl-PL"/>
        </w:rPr>
        <w:t xml:space="preserve">I etap – </w:t>
      </w:r>
      <w:r w:rsidR="001A5841" w:rsidRPr="00EA7E10">
        <w:rPr>
          <w:rFonts w:ascii="Calibri" w:hAnsi="Calibri" w:cs="Calibri"/>
          <w:lang w:val="pl-PL"/>
        </w:rPr>
        <w:t>pisemny test językowy</w:t>
      </w:r>
      <w:r w:rsidR="00A438F2" w:rsidRPr="00EA7E10">
        <w:rPr>
          <w:rFonts w:ascii="Calibri" w:hAnsi="Calibri" w:cs="Calibri"/>
          <w:lang w:val="pl-PL"/>
        </w:rPr>
        <w:t>,</w:t>
      </w:r>
    </w:p>
    <w:p w14:paraId="44AEE31B" w14:textId="264CC426" w:rsidR="002D2532" w:rsidRPr="00EA7E10" w:rsidRDefault="002D2532" w:rsidP="0064018F">
      <w:pPr>
        <w:tabs>
          <w:tab w:val="left" w:pos="0"/>
          <w:tab w:val="left" w:pos="54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EA7E10">
        <w:rPr>
          <w:rFonts w:ascii="Calibri" w:hAnsi="Calibri" w:cs="Calibri"/>
          <w:lang w:val="pl-PL"/>
        </w:rPr>
        <w:t>b)</w:t>
      </w:r>
      <w:r w:rsidR="00983677" w:rsidRPr="00EA7E10">
        <w:rPr>
          <w:rFonts w:ascii="Calibri" w:hAnsi="Calibri" w:cs="Calibri"/>
          <w:lang w:val="pl-PL"/>
        </w:rPr>
        <w:t xml:space="preserve">      </w:t>
      </w:r>
      <w:r w:rsidRPr="00EA7E10">
        <w:rPr>
          <w:rFonts w:ascii="Calibri" w:hAnsi="Calibri" w:cs="Calibri"/>
          <w:lang w:val="pl-PL"/>
        </w:rPr>
        <w:t xml:space="preserve">II etap </w:t>
      </w:r>
      <w:r w:rsidR="00F869ED" w:rsidRPr="00EA7E10">
        <w:rPr>
          <w:rFonts w:ascii="Calibri" w:hAnsi="Calibri" w:cs="Calibri"/>
          <w:lang w:val="pl-PL"/>
        </w:rPr>
        <w:t>–</w:t>
      </w:r>
      <w:r w:rsidRPr="00EA7E10">
        <w:rPr>
          <w:rFonts w:ascii="Calibri" w:hAnsi="Calibri" w:cs="Calibri"/>
          <w:lang w:val="pl-PL"/>
        </w:rPr>
        <w:t xml:space="preserve"> </w:t>
      </w:r>
      <w:r w:rsidR="002E7D98" w:rsidRPr="00EA7E10">
        <w:rPr>
          <w:rFonts w:ascii="Calibri" w:hAnsi="Calibri" w:cs="Calibri"/>
          <w:lang w:val="pl-PL"/>
        </w:rPr>
        <w:t xml:space="preserve">przyznanie </w:t>
      </w:r>
      <w:r w:rsidR="00BC1819">
        <w:rPr>
          <w:rFonts w:ascii="Calibri" w:hAnsi="Calibri" w:cs="Calibri"/>
          <w:lang w:val="pl-PL"/>
        </w:rPr>
        <w:t>punktów zgodnie z § 4 ust. 1</w:t>
      </w:r>
      <w:r w:rsidR="002E7D98" w:rsidRPr="00EA7E10">
        <w:rPr>
          <w:rFonts w:ascii="Calibri" w:hAnsi="Calibri" w:cs="Calibri"/>
          <w:lang w:val="pl-PL"/>
        </w:rPr>
        <w:t>,</w:t>
      </w:r>
    </w:p>
    <w:p w14:paraId="7A3F71C9" w14:textId="303B8F2E" w:rsidR="002E7D98" w:rsidRPr="00113B2F" w:rsidRDefault="002E7D98" w:rsidP="006401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val="pl-PL"/>
        </w:rPr>
      </w:pPr>
      <w:r w:rsidRPr="00EA7E10">
        <w:rPr>
          <w:rFonts w:ascii="Calibri" w:hAnsi="Calibri" w:cs="Calibri"/>
          <w:lang w:val="pl-PL"/>
        </w:rPr>
        <w:t xml:space="preserve">c) </w:t>
      </w:r>
      <w:r w:rsidRPr="00EA7E10">
        <w:rPr>
          <w:rFonts w:ascii="Calibri" w:hAnsi="Calibri" w:cs="Calibri"/>
          <w:lang w:val="pl-PL"/>
        </w:rPr>
        <w:tab/>
        <w:t xml:space="preserve">III etap </w:t>
      </w:r>
      <w:r w:rsidR="00F869ED" w:rsidRPr="00EA7E10">
        <w:rPr>
          <w:rFonts w:ascii="Calibri" w:hAnsi="Calibri" w:cs="Calibri"/>
          <w:lang w:val="pl-PL"/>
        </w:rPr>
        <w:t>–</w:t>
      </w:r>
      <w:r w:rsidRPr="00EA7E10">
        <w:rPr>
          <w:rFonts w:ascii="Calibri" w:hAnsi="Calibri" w:cs="Calibri"/>
          <w:lang w:val="pl-PL"/>
        </w:rPr>
        <w:t xml:space="preserve"> rozmowa </w:t>
      </w:r>
      <w:r w:rsidRPr="00113B2F">
        <w:rPr>
          <w:rFonts w:ascii="Calibri" w:hAnsi="Calibri" w:cs="Calibri"/>
          <w:color w:val="000000"/>
          <w:lang w:val="pl-PL"/>
        </w:rPr>
        <w:t xml:space="preserve">kwalifikacyjna prowadzona w j. angielskim </w:t>
      </w:r>
      <w:r w:rsidR="00F869ED">
        <w:rPr>
          <w:rFonts w:ascii="Calibri" w:hAnsi="Calibri" w:cs="Calibri"/>
          <w:color w:val="000000"/>
          <w:lang w:val="pl-PL"/>
        </w:rPr>
        <w:t>–</w:t>
      </w:r>
      <w:r w:rsidR="002C04F8">
        <w:rPr>
          <w:rFonts w:ascii="Calibri" w:hAnsi="Calibri" w:cs="Calibri"/>
          <w:color w:val="000000"/>
          <w:lang w:val="pl-PL"/>
        </w:rPr>
        <w:t xml:space="preserve"> do rozmowy zakwalifikowani zostają studenci</w:t>
      </w:r>
      <w:r w:rsidRPr="00113B2F">
        <w:rPr>
          <w:rFonts w:ascii="Calibri" w:hAnsi="Calibri" w:cs="Calibri"/>
          <w:color w:val="000000"/>
          <w:lang w:val="pl-PL"/>
        </w:rPr>
        <w:t xml:space="preserve">, którzy </w:t>
      </w:r>
      <w:r w:rsidR="00BC1819">
        <w:rPr>
          <w:rFonts w:ascii="Calibri" w:hAnsi="Calibri" w:cs="Calibri"/>
          <w:color w:val="000000"/>
          <w:lang w:val="pl-PL"/>
        </w:rPr>
        <w:t>uzyskali największą ilość punktów.</w:t>
      </w:r>
      <w:r w:rsidRPr="00113B2F">
        <w:rPr>
          <w:rFonts w:ascii="Calibri" w:hAnsi="Calibri" w:cs="Calibri"/>
          <w:color w:val="000000"/>
          <w:lang w:val="pl-PL"/>
        </w:rPr>
        <w:t xml:space="preserve"> </w:t>
      </w:r>
    </w:p>
    <w:p w14:paraId="668E0F60" w14:textId="01ADE8E4" w:rsidR="00A21F86" w:rsidRPr="00113B2F" w:rsidRDefault="00A21F86" w:rsidP="006401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1"/>
          <w:szCs w:val="21"/>
          <w:lang w:val="pl-PL"/>
        </w:rPr>
      </w:pPr>
      <w:r w:rsidRPr="00113B2F">
        <w:rPr>
          <w:rFonts w:ascii="Calibri" w:hAnsi="Calibri" w:cs="Calibri"/>
          <w:color w:val="000000"/>
          <w:lang w:val="pl-PL"/>
        </w:rPr>
        <w:t>3. W przypadku zgłoszenia się mniejszej lub takiej samej liczby kandydató</w:t>
      </w:r>
      <w:r w:rsidR="002C690F">
        <w:rPr>
          <w:rFonts w:ascii="Calibri" w:hAnsi="Calibri" w:cs="Calibri"/>
          <w:color w:val="000000"/>
          <w:lang w:val="pl-PL"/>
        </w:rPr>
        <w:t>w jak liczba przyznanych przez Narodową Agencję</w:t>
      </w:r>
      <w:r w:rsidRPr="00113B2F">
        <w:rPr>
          <w:rFonts w:ascii="Calibri" w:hAnsi="Calibri" w:cs="Calibri"/>
          <w:color w:val="000000"/>
          <w:lang w:val="pl-PL"/>
        </w:rPr>
        <w:t xml:space="preserve"> miejsc, zakwalifikowani zostają wszyscy kandydaci spełniający kryteria zawarte w § 1 ust. 2-4. </w:t>
      </w:r>
    </w:p>
    <w:p w14:paraId="7F2C80E5" w14:textId="77777777" w:rsidR="002D2532" w:rsidRPr="00113B2F" w:rsidRDefault="00983677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color w:val="000000"/>
          <w:lang w:val="pl-PL"/>
        </w:rPr>
      </w:pPr>
      <w:r w:rsidRPr="00113B2F">
        <w:rPr>
          <w:rFonts w:ascii="Calibri" w:hAnsi="Calibri" w:cs="Calibri"/>
          <w:color w:val="000000"/>
          <w:lang w:val="pl-PL"/>
        </w:rPr>
        <w:t>4</w:t>
      </w:r>
      <w:r w:rsidR="002D2532" w:rsidRPr="00113B2F">
        <w:rPr>
          <w:rFonts w:ascii="Calibri" w:hAnsi="Calibri" w:cs="Calibri"/>
          <w:color w:val="000000"/>
          <w:lang w:val="pl-PL"/>
        </w:rPr>
        <w:t>.</w:t>
      </w:r>
      <w:r w:rsidR="00DB0DD2" w:rsidRPr="00113B2F">
        <w:rPr>
          <w:rFonts w:ascii="Calibri" w:hAnsi="Calibri" w:cs="Calibri"/>
          <w:color w:val="000000"/>
          <w:lang w:val="pl-PL"/>
        </w:rPr>
        <w:tab/>
      </w:r>
      <w:r w:rsidR="00441993" w:rsidRPr="00113B2F">
        <w:rPr>
          <w:rFonts w:ascii="Calibri" w:hAnsi="Calibri" w:cs="Calibri"/>
          <w:color w:val="000000"/>
          <w:lang w:val="pl-PL"/>
        </w:rPr>
        <w:t>Nie</w:t>
      </w:r>
      <w:r w:rsidR="002D2532" w:rsidRPr="00113B2F">
        <w:rPr>
          <w:rFonts w:ascii="Calibri" w:hAnsi="Calibri" w:cs="Calibri"/>
          <w:color w:val="000000"/>
          <w:lang w:val="pl-PL"/>
        </w:rPr>
        <w:t xml:space="preserve">zgłoszenie się </w:t>
      </w:r>
      <w:r w:rsidR="00AC7D13" w:rsidRPr="00113B2F">
        <w:rPr>
          <w:rFonts w:ascii="Calibri" w:hAnsi="Calibri" w:cs="Calibri"/>
          <w:color w:val="000000"/>
          <w:lang w:val="pl-PL"/>
        </w:rPr>
        <w:t xml:space="preserve">w wyznaczonym terminie </w:t>
      </w:r>
      <w:r w:rsidR="002D2532" w:rsidRPr="00113B2F">
        <w:rPr>
          <w:rFonts w:ascii="Calibri" w:hAnsi="Calibri" w:cs="Calibri"/>
          <w:color w:val="000000"/>
          <w:lang w:val="pl-PL"/>
        </w:rPr>
        <w:t xml:space="preserve">na </w:t>
      </w:r>
      <w:r w:rsidR="00CA3AD6" w:rsidRPr="00113B2F">
        <w:rPr>
          <w:rFonts w:ascii="Calibri" w:hAnsi="Calibri" w:cs="Calibri"/>
          <w:color w:val="000000"/>
          <w:lang w:val="pl-PL"/>
        </w:rPr>
        <w:t xml:space="preserve">test językowy bądź </w:t>
      </w:r>
      <w:r w:rsidR="002D2532" w:rsidRPr="00113B2F">
        <w:rPr>
          <w:rFonts w:ascii="Calibri" w:hAnsi="Calibri" w:cs="Calibri"/>
          <w:color w:val="000000"/>
          <w:lang w:val="pl-PL"/>
        </w:rPr>
        <w:t>rozm</w:t>
      </w:r>
      <w:r w:rsidR="00671037" w:rsidRPr="00113B2F">
        <w:rPr>
          <w:rFonts w:ascii="Calibri" w:hAnsi="Calibri" w:cs="Calibri"/>
          <w:color w:val="000000"/>
          <w:lang w:val="pl-PL"/>
        </w:rPr>
        <w:t>owę kwalifikacyjną</w:t>
      </w:r>
      <w:r w:rsidR="002D2532" w:rsidRPr="00113B2F">
        <w:rPr>
          <w:rFonts w:ascii="Calibri" w:hAnsi="Calibri" w:cs="Calibri"/>
          <w:color w:val="000000"/>
          <w:lang w:val="pl-PL"/>
        </w:rPr>
        <w:t xml:space="preserve"> dyskwalifikuje kandydata</w:t>
      </w:r>
      <w:r w:rsidR="00A438F2" w:rsidRPr="00113B2F">
        <w:rPr>
          <w:rFonts w:ascii="Calibri" w:hAnsi="Calibri" w:cs="Calibri"/>
          <w:color w:val="000000"/>
          <w:lang w:val="pl-PL"/>
        </w:rPr>
        <w:t xml:space="preserve">. </w:t>
      </w:r>
    </w:p>
    <w:p w14:paraId="138C335A" w14:textId="77777777" w:rsidR="00CA3AD6" w:rsidRPr="00113B2F" w:rsidRDefault="00983677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5</w:t>
      </w:r>
      <w:r w:rsidR="00CA3AD6" w:rsidRPr="00113B2F">
        <w:rPr>
          <w:rFonts w:ascii="Calibri" w:hAnsi="Calibri" w:cs="Calibri"/>
          <w:lang w:val="pl-PL"/>
        </w:rPr>
        <w:t xml:space="preserve">. Po przeprowadzeniu postępowania rekrutacyjnego Komisja Rekrutacyjna podejmuje decyzję o zakwalifikowaniu </w:t>
      </w:r>
      <w:r w:rsidR="00F869ED">
        <w:rPr>
          <w:rFonts w:ascii="Calibri" w:hAnsi="Calibri" w:cs="Calibri"/>
          <w:lang w:val="pl-PL"/>
        </w:rPr>
        <w:br/>
      </w:r>
      <w:r w:rsidR="00CA3AD6" w:rsidRPr="00113B2F">
        <w:rPr>
          <w:rFonts w:ascii="Calibri" w:hAnsi="Calibri" w:cs="Calibri"/>
          <w:lang w:val="pl-PL"/>
        </w:rPr>
        <w:t xml:space="preserve">(ze stypendium lub bez stypendium) albo odmowie zakwalifikowania poszczególnych kandydatów na wyjazdy do uczelni partnerskich i podaje ją do wiadomości wszystkim zainteresowanym studentom. Zakwalifikowani zostają studenci </w:t>
      </w:r>
      <w:r w:rsidR="00F869ED">
        <w:rPr>
          <w:rFonts w:ascii="Calibri" w:hAnsi="Calibri" w:cs="Calibri"/>
          <w:lang w:val="pl-PL"/>
        </w:rPr>
        <w:br/>
      </w:r>
      <w:r w:rsidR="00CA3AD6" w:rsidRPr="00113B2F">
        <w:rPr>
          <w:rFonts w:ascii="Calibri" w:hAnsi="Calibri" w:cs="Calibri"/>
          <w:lang w:val="pl-PL"/>
        </w:rPr>
        <w:t>z największą liczbą punktów.</w:t>
      </w:r>
    </w:p>
    <w:p w14:paraId="35F87A27" w14:textId="77777777" w:rsidR="00CA3AD6" w:rsidRPr="00113B2F" w:rsidRDefault="00983677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6</w:t>
      </w:r>
      <w:r w:rsidR="00CA3AD6" w:rsidRPr="00113B2F">
        <w:rPr>
          <w:rFonts w:ascii="Calibri" w:hAnsi="Calibri" w:cs="Calibri"/>
          <w:lang w:val="pl-PL"/>
        </w:rPr>
        <w:t>. Program Erasmus+ dopuszcza możliwość wyjazdu na studia bez wsparcia finansowego z funduszy unijnych tzw. „studenci z grantem zerowym”. Student bez stypendium jest pełnoprawnym uczestnikiem programu i podlega wszystkim jego zasadom i obowiązkom.</w:t>
      </w:r>
    </w:p>
    <w:p w14:paraId="2C516547" w14:textId="77777777" w:rsidR="00CA3AD6" w:rsidRPr="00113B2F" w:rsidRDefault="00983677" w:rsidP="0064018F">
      <w:pPr>
        <w:tabs>
          <w:tab w:val="left" w:pos="0"/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7</w:t>
      </w:r>
      <w:r w:rsidR="00CA3AD6" w:rsidRPr="00113B2F">
        <w:rPr>
          <w:rFonts w:ascii="Calibri" w:hAnsi="Calibri" w:cs="Calibri"/>
          <w:lang w:val="pl-PL"/>
        </w:rPr>
        <w:t>. Od decyzji Komisji przysługuje prawo do odwołania do Rektora w terminie 7 dni od momentu podjęcia decyzji przez Komisję.</w:t>
      </w:r>
      <w:r w:rsidR="009A0078" w:rsidRPr="00113B2F">
        <w:rPr>
          <w:rFonts w:ascii="Calibri" w:hAnsi="Calibri" w:cs="Calibri"/>
          <w:lang w:val="pl-PL"/>
        </w:rPr>
        <w:t xml:space="preserve"> Decyzja Rektora jest ostateczna.</w:t>
      </w:r>
    </w:p>
    <w:p w14:paraId="0D0B940D" w14:textId="2043566B" w:rsidR="00F869ED" w:rsidRPr="00113B2F" w:rsidRDefault="002D2532" w:rsidP="0068245C">
      <w:pPr>
        <w:tabs>
          <w:tab w:val="left" w:pos="0"/>
        </w:tabs>
        <w:spacing w:line="360" w:lineRule="auto"/>
        <w:jc w:val="center"/>
        <w:rPr>
          <w:rFonts w:ascii="Calibri" w:hAnsi="Calibri" w:cs="Calibri"/>
          <w:b/>
          <w:lang w:val="pl-PL"/>
        </w:rPr>
      </w:pPr>
      <w:r w:rsidRPr="00113B2F">
        <w:rPr>
          <w:rFonts w:ascii="Calibri" w:hAnsi="Calibri" w:cs="Calibri"/>
          <w:b/>
          <w:lang w:val="pl-PL"/>
        </w:rPr>
        <w:t>§ 5</w:t>
      </w:r>
    </w:p>
    <w:p w14:paraId="0101FE41" w14:textId="3B0EC446" w:rsidR="009A0078" w:rsidRPr="00DF6C8C" w:rsidRDefault="009A0078" w:rsidP="00DF6C8C">
      <w:pPr>
        <w:pStyle w:val="Akapitzlist"/>
        <w:numPr>
          <w:ilvl w:val="0"/>
          <w:numId w:val="26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DF6C8C">
        <w:rPr>
          <w:rFonts w:ascii="Calibri" w:hAnsi="Calibri" w:cs="Calibri"/>
          <w:lang w:val="pl-PL"/>
        </w:rPr>
        <w:t>Student zakwalifikowany do wyjazdu na uczelnię partnerską zagraniczną</w:t>
      </w:r>
      <w:r w:rsidR="00BC1819">
        <w:rPr>
          <w:rFonts w:ascii="Calibri" w:hAnsi="Calibri" w:cs="Calibri"/>
          <w:lang w:val="pl-PL"/>
        </w:rPr>
        <w:t>,</w:t>
      </w:r>
      <w:r w:rsidR="002C04F8">
        <w:rPr>
          <w:rFonts w:ascii="Calibri" w:hAnsi="Calibri" w:cs="Calibri"/>
          <w:lang w:val="pl-PL"/>
        </w:rPr>
        <w:t xml:space="preserve"> składa </w:t>
      </w:r>
      <w:r w:rsidRPr="00DF6C8C">
        <w:rPr>
          <w:rFonts w:ascii="Calibri" w:hAnsi="Calibri" w:cs="Calibri"/>
          <w:lang w:val="pl-PL"/>
        </w:rPr>
        <w:t xml:space="preserve">w </w:t>
      </w:r>
      <w:r w:rsidR="002C690F" w:rsidRPr="00DF6C8C">
        <w:rPr>
          <w:rFonts w:ascii="Calibri" w:hAnsi="Calibri" w:cs="Calibri"/>
          <w:lang w:val="pl-PL"/>
        </w:rPr>
        <w:t>Biurze Współpracy Międzynarodowej</w:t>
      </w:r>
      <w:r w:rsidR="002C04F8">
        <w:rPr>
          <w:rFonts w:ascii="Calibri" w:hAnsi="Calibri" w:cs="Calibri"/>
          <w:lang w:val="pl-PL"/>
        </w:rPr>
        <w:t xml:space="preserve"> </w:t>
      </w:r>
      <w:r w:rsidRPr="00DF6C8C">
        <w:rPr>
          <w:rFonts w:ascii="Calibri" w:hAnsi="Calibri" w:cs="Calibri"/>
          <w:lang w:val="pl-PL"/>
        </w:rPr>
        <w:t>komplet wymaganych dokumentów.</w:t>
      </w:r>
    </w:p>
    <w:p w14:paraId="1F4D3BCC" w14:textId="08A7B2A3" w:rsidR="009A0078" w:rsidRPr="00113B2F" w:rsidRDefault="009A0078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2. W przypadku, gdy po wydaniu decyzji przez Komisję Rekrutacyjną ujawni się jedna z okoliczności wymienionych w § 1 ust. 2,</w:t>
      </w:r>
      <w:r w:rsidR="00F869ED">
        <w:rPr>
          <w:rFonts w:ascii="Calibri" w:hAnsi="Calibri" w:cs="Calibri"/>
          <w:lang w:val="pl-PL"/>
        </w:rPr>
        <w:t xml:space="preserve"> </w:t>
      </w:r>
      <w:r w:rsidRPr="00113B2F">
        <w:rPr>
          <w:rFonts w:ascii="Calibri" w:hAnsi="Calibri" w:cs="Calibri"/>
          <w:lang w:val="pl-PL"/>
        </w:rPr>
        <w:t>3,</w:t>
      </w:r>
      <w:r w:rsidR="00F869ED">
        <w:rPr>
          <w:rFonts w:ascii="Calibri" w:hAnsi="Calibri" w:cs="Calibri"/>
          <w:lang w:val="pl-PL"/>
        </w:rPr>
        <w:t xml:space="preserve"> </w:t>
      </w:r>
      <w:r w:rsidRPr="00113B2F">
        <w:rPr>
          <w:rFonts w:ascii="Calibri" w:hAnsi="Calibri" w:cs="Calibri"/>
          <w:lang w:val="pl-PL"/>
        </w:rPr>
        <w:t>4</w:t>
      </w:r>
      <w:r w:rsidR="00F869ED">
        <w:rPr>
          <w:rFonts w:ascii="Calibri" w:hAnsi="Calibri" w:cs="Calibri"/>
          <w:lang w:val="pl-PL"/>
        </w:rPr>
        <w:t xml:space="preserve"> </w:t>
      </w:r>
      <w:r w:rsidR="00441993" w:rsidRPr="00113B2F">
        <w:rPr>
          <w:rFonts w:ascii="Calibri" w:hAnsi="Calibri" w:cs="Calibri"/>
          <w:lang w:val="pl-PL"/>
        </w:rPr>
        <w:t xml:space="preserve"> student, którego ta okoliczność dotyczy,</w:t>
      </w:r>
      <w:r w:rsidR="00376D80" w:rsidRPr="00113B2F">
        <w:rPr>
          <w:rFonts w:ascii="Calibri" w:hAnsi="Calibri" w:cs="Calibri"/>
          <w:lang w:val="pl-PL"/>
        </w:rPr>
        <w:t xml:space="preserve"> </w:t>
      </w:r>
      <w:r w:rsidR="002C04F8">
        <w:rPr>
          <w:rFonts w:ascii="Calibri" w:hAnsi="Calibri" w:cs="Calibri"/>
          <w:lang w:val="pl-PL"/>
        </w:rPr>
        <w:t xml:space="preserve">student </w:t>
      </w:r>
      <w:r w:rsidRPr="00113B2F">
        <w:rPr>
          <w:rFonts w:ascii="Calibri" w:hAnsi="Calibri" w:cs="Calibri"/>
          <w:lang w:val="pl-PL"/>
        </w:rPr>
        <w:t>traci prawo do wyjazdu.</w:t>
      </w:r>
    </w:p>
    <w:p w14:paraId="0CAE939E" w14:textId="404ACE42" w:rsidR="009A0078" w:rsidRPr="00113B2F" w:rsidRDefault="009A0078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 xml:space="preserve">3. </w:t>
      </w:r>
      <w:r w:rsidR="00144476" w:rsidRPr="00113B2F">
        <w:rPr>
          <w:rFonts w:ascii="Calibri" w:hAnsi="Calibri" w:cs="Calibri"/>
          <w:lang w:val="pl-PL"/>
        </w:rPr>
        <w:t>Student tr</w:t>
      </w:r>
      <w:r w:rsidR="00BC1819">
        <w:rPr>
          <w:rFonts w:ascii="Calibri" w:hAnsi="Calibri" w:cs="Calibri"/>
          <w:lang w:val="pl-PL"/>
        </w:rPr>
        <w:t>aci prawo do wyjazdu na uczelnię</w:t>
      </w:r>
      <w:r w:rsidR="00144476" w:rsidRPr="00113B2F">
        <w:rPr>
          <w:rFonts w:ascii="Calibri" w:hAnsi="Calibri" w:cs="Calibri"/>
          <w:lang w:val="pl-PL"/>
        </w:rPr>
        <w:t xml:space="preserve"> zagraniczną, jeżeli</w:t>
      </w:r>
      <w:r w:rsidRPr="00113B2F">
        <w:rPr>
          <w:rFonts w:ascii="Calibri" w:hAnsi="Calibri" w:cs="Calibri"/>
          <w:lang w:val="pl-PL"/>
        </w:rPr>
        <w:t>:</w:t>
      </w:r>
    </w:p>
    <w:p w14:paraId="0F483B5D" w14:textId="77777777" w:rsidR="009A0078" w:rsidRPr="00113B2F" w:rsidRDefault="009A0078" w:rsidP="0064018F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nie posiada uregulowanego statusu studenta lub nie zaliczył semestru,</w:t>
      </w:r>
    </w:p>
    <w:p w14:paraId="6B58B2F7" w14:textId="77777777" w:rsidR="009A0078" w:rsidRPr="00113B2F" w:rsidRDefault="009A0078" w:rsidP="0064018F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zalega z opłatami za studia,</w:t>
      </w:r>
    </w:p>
    <w:p w14:paraId="0589DD3A" w14:textId="37F0960D" w:rsidR="009A0078" w:rsidRPr="00113B2F" w:rsidRDefault="009A0078" w:rsidP="0064018F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nie złożył wymaganych dokumentów w terminie wynikającym z harmonogramu, o którym mowa w § 3 ust. 2</w:t>
      </w:r>
      <w:r w:rsidR="00BC1819">
        <w:rPr>
          <w:rFonts w:ascii="Calibri" w:hAnsi="Calibri" w:cs="Calibri"/>
          <w:lang w:val="pl-PL"/>
        </w:rPr>
        <w:t>.</w:t>
      </w:r>
    </w:p>
    <w:p w14:paraId="4AD95BC2" w14:textId="72441951" w:rsidR="009A0078" w:rsidRDefault="009A0078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4. W przypadkach, o których mowa w ust. 2 i 3 na miejsce studenta pozbawionego prawa do wyja</w:t>
      </w:r>
      <w:r w:rsidR="00B14426">
        <w:rPr>
          <w:rFonts w:ascii="Calibri" w:hAnsi="Calibri" w:cs="Calibri"/>
          <w:lang w:val="pl-PL"/>
        </w:rPr>
        <w:t xml:space="preserve">zdu </w:t>
      </w:r>
      <w:r w:rsidRPr="00113B2F">
        <w:rPr>
          <w:rFonts w:ascii="Calibri" w:hAnsi="Calibri" w:cs="Calibri"/>
          <w:lang w:val="pl-PL"/>
        </w:rPr>
        <w:t>kwalifikowa</w:t>
      </w:r>
      <w:r w:rsidR="00B14426">
        <w:rPr>
          <w:rFonts w:ascii="Calibri" w:hAnsi="Calibri" w:cs="Calibri"/>
          <w:lang w:val="pl-PL"/>
        </w:rPr>
        <w:t>ny jest kolejny kandydat z największą liczbą punktów.</w:t>
      </w:r>
    </w:p>
    <w:p w14:paraId="001C50C7" w14:textId="437FE003" w:rsidR="0068245C" w:rsidRPr="00113B2F" w:rsidRDefault="0068245C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 xml:space="preserve">5. </w:t>
      </w:r>
      <w:r w:rsidR="009A0078" w:rsidRPr="00113B2F">
        <w:rPr>
          <w:rFonts w:ascii="Calibri" w:hAnsi="Calibri" w:cs="Calibri"/>
          <w:lang w:val="pl-PL"/>
        </w:rPr>
        <w:t>St</w:t>
      </w:r>
      <w:r w:rsidR="00376D80" w:rsidRPr="00113B2F">
        <w:rPr>
          <w:rFonts w:ascii="Calibri" w:hAnsi="Calibri" w:cs="Calibri"/>
          <w:lang w:val="pl-PL"/>
        </w:rPr>
        <w:t>udent zakwalifikowany na wyjazd</w:t>
      </w:r>
      <w:r w:rsidR="009A0078" w:rsidRPr="00113B2F">
        <w:rPr>
          <w:rFonts w:ascii="Calibri" w:hAnsi="Calibri" w:cs="Calibri"/>
          <w:lang w:val="pl-PL"/>
        </w:rPr>
        <w:t xml:space="preserve"> może zmienić uczelnię</w:t>
      </w:r>
      <w:r w:rsidR="00376D80" w:rsidRPr="00113B2F">
        <w:rPr>
          <w:rFonts w:ascii="Calibri" w:hAnsi="Calibri" w:cs="Calibri"/>
          <w:lang w:val="pl-PL"/>
        </w:rPr>
        <w:t>,</w:t>
      </w:r>
      <w:r w:rsidR="009A0078" w:rsidRPr="00113B2F">
        <w:rPr>
          <w:rFonts w:ascii="Calibri" w:hAnsi="Calibri" w:cs="Calibri"/>
          <w:lang w:val="pl-PL"/>
        </w:rPr>
        <w:t xml:space="preserve"> na którą chce wyjechać, tylko w sytuacji, gdy uczelnia partnerska</w:t>
      </w:r>
      <w:r w:rsidR="00144476" w:rsidRPr="00113B2F">
        <w:rPr>
          <w:rFonts w:ascii="Calibri" w:hAnsi="Calibri" w:cs="Calibri"/>
          <w:lang w:val="pl-PL"/>
        </w:rPr>
        <w:t xml:space="preserve"> pierwszego wyboru odmówi jego przyjęcia.</w:t>
      </w:r>
      <w:r w:rsidR="009A0078" w:rsidRPr="00113B2F">
        <w:rPr>
          <w:rFonts w:ascii="Calibri" w:hAnsi="Calibri" w:cs="Calibri"/>
          <w:lang w:val="pl-PL"/>
        </w:rPr>
        <w:t xml:space="preserve"> W takiej sytuacji powinien przedstawić podanie do </w:t>
      </w:r>
      <w:r w:rsidR="002C690F">
        <w:rPr>
          <w:rFonts w:ascii="Calibri" w:hAnsi="Calibri" w:cs="Calibri"/>
          <w:lang w:val="pl-PL"/>
        </w:rPr>
        <w:t>Biura Współpracy Międzynarodowej</w:t>
      </w:r>
      <w:r w:rsidR="00F96B0D">
        <w:rPr>
          <w:rFonts w:ascii="Calibri" w:hAnsi="Calibri" w:cs="Calibri"/>
          <w:lang w:val="pl-PL"/>
        </w:rPr>
        <w:t xml:space="preserve"> </w:t>
      </w:r>
      <w:r w:rsidR="00A21F86" w:rsidRPr="00113B2F">
        <w:rPr>
          <w:rFonts w:ascii="Calibri" w:hAnsi="Calibri" w:cs="Calibri"/>
          <w:lang w:val="pl-PL"/>
        </w:rPr>
        <w:t>o</w:t>
      </w:r>
      <w:r w:rsidR="009A0078" w:rsidRPr="00113B2F">
        <w:rPr>
          <w:rFonts w:ascii="Calibri" w:hAnsi="Calibri" w:cs="Calibri"/>
          <w:lang w:val="pl-PL"/>
        </w:rPr>
        <w:t xml:space="preserve"> zmianę uczelni</w:t>
      </w:r>
      <w:r w:rsidR="00144476" w:rsidRPr="00113B2F">
        <w:rPr>
          <w:rFonts w:ascii="Calibri" w:hAnsi="Calibri" w:cs="Calibri"/>
          <w:lang w:val="pl-PL"/>
        </w:rPr>
        <w:t>.</w:t>
      </w:r>
    </w:p>
    <w:p w14:paraId="0AB8B7CF" w14:textId="267F046E" w:rsidR="009A0078" w:rsidRPr="00113B2F" w:rsidRDefault="009A0078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32E3E0E1">
        <w:rPr>
          <w:rFonts w:ascii="Calibri" w:hAnsi="Calibri" w:cs="Calibri"/>
          <w:lang w:val="pl-PL"/>
        </w:rPr>
        <w:t xml:space="preserve">6. Student, który rezygnuje z wyjazdu, powinien złożyć pisemne oświadczenie. </w:t>
      </w:r>
      <w:r w:rsidR="00B14426" w:rsidRPr="32E3E0E1">
        <w:rPr>
          <w:rFonts w:ascii="Calibri" w:hAnsi="Calibri" w:cs="Calibri"/>
          <w:lang w:val="pl-PL"/>
        </w:rPr>
        <w:t>Na jego</w:t>
      </w:r>
      <w:r w:rsidRPr="32E3E0E1">
        <w:rPr>
          <w:rFonts w:ascii="Calibri" w:hAnsi="Calibri" w:cs="Calibri"/>
          <w:lang w:val="pl-PL"/>
        </w:rPr>
        <w:t xml:space="preserve"> miejsce </w:t>
      </w:r>
      <w:r w:rsidR="00B14426" w:rsidRPr="32E3E0E1">
        <w:rPr>
          <w:rFonts w:ascii="Calibri" w:hAnsi="Calibri" w:cs="Calibri"/>
          <w:lang w:val="pl-PL"/>
        </w:rPr>
        <w:t>kwalifikowany</w:t>
      </w:r>
      <w:r w:rsidR="2C3B51DA" w:rsidRPr="32E3E0E1">
        <w:rPr>
          <w:rFonts w:ascii="Calibri" w:hAnsi="Calibri" w:cs="Calibri"/>
          <w:lang w:val="pl-PL"/>
        </w:rPr>
        <w:t xml:space="preserve"> </w:t>
      </w:r>
      <w:r w:rsidR="77EE66E3" w:rsidRPr="32E3E0E1">
        <w:rPr>
          <w:rFonts w:ascii="Calibri" w:hAnsi="Calibri" w:cs="Calibri"/>
          <w:lang w:val="pl-PL"/>
        </w:rPr>
        <w:t>jest</w:t>
      </w:r>
      <w:r w:rsidR="00B14426" w:rsidRPr="32E3E0E1">
        <w:rPr>
          <w:rFonts w:ascii="Calibri" w:hAnsi="Calibri" w:cs="Calibri"/>
          <w:lang w:val="pl-PL"/>
        </w:rPr>
        <w:t xml:space="preserve"> kolejny kandydat z największ</w:t>
      </w:r>
      <w:r w:rsidR="1E1AC7E5" w:rsidRPr="32E3E0E1">
        <w:rPr>
          <w:rFonts w:ascii="Calibri" w:hAnsi="Calibri" w:cs="Calibri"/>
          <w:lang w:val="pl-PL"/>
        </w:rPr>
        <w:t>ą</w:t>
      </w:r>
      <w:r w:rsidR="00B14426" w:rsidRPr="32E3E0E1">
        <w:rPr>
          <w:rFonts w:ascii="Calibri" w:hAnsi="Calibri" w:cs="Calibri"/>
          <w:lang w:val="pl-PL"/>
        </w:rPr>
        <w:t xml:space="preserve"> liczbą punktów.</w:t>
      </w:r>
    </w:p>
    <w:p w14:paraId="5EA47E60" w14:textId="35DCBEE1" w:rsidR="0068245C" w:rsidRDefault="009A0078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7. Wybierając uczelnię zagraniczną</w:t>
      </w:r>
      <w:r w:rsidR="00CC255E">
        <w:rPr>
          <w:rFonts w:ascii="Calibri" w:hAnsi="Calibri" w:cs="Calibri"/>
          <w:lang w:val="pl-PL"/>
        </w:rPr>
        <w:t>,</w:t>
      </w:r>
      <w:r w:rsidRPr="00113B2F">
        <w:rPr>
          <w:rFonts w:ascii="Calibri" w:hAnsi="Calibri" w:cs="Calibri"/>
          <w:lang w:val="pl-PL"/>
        </w:rPr>
        <w:t xml:space="preserve"> student powinien kierować się </w:t>
      </w:r>
      <w:r w:rsidR="00144476" w:rsidRPr="00113B2F">
        <w:rPr>
          <w:rFonts w:ascii="Calibri" w:hAnsi="Calibri" w:cs="Calibri"/>
          <w:lang w:val="pl-PL"/>
        </w:rPr>
        <w:t>zgodnością programów studiów</w:t>
      </w:r>
      <w:r w:rsidRPr="00113B2F">
        <w:rPr>
          <w:rFonts w:ascii="Calibri" w:hAnsi="Calibri" w:cs="Calibri"/>
          <w:lang w:val="pl-PL"/>
        </w:rPr>
        <w:t>.</w:t>
      </w:r>
      <w:r w:rsidR="0036081B">
        <w:rPr>
          <w:rFonts w:ascii="Calibri" w:hAnsi="Calibri" w:cs="Calibri"/>
          <w:lang w:val="pl-PL"/>
        </w:rPr>
        <w:t xml:space="preserve"> </w:t>
      </w:r>
    </w:p>
    <w:p w14:paraId="32AC189B" w14:textId="45757CFE" w:rsidR="0036081B" w:rsidRDefault="0036081B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8</w:t>
      </w:r>
      <w:r w:rsidRPr="0036081B">
        <w:rPr>
          <w:rFonts w:ascii="Calibri" w:hAnsi="Calibri" w:cs="Calibri"/>
          <w:lang w:val="pl-PL"/>
        </w:rPr>
        <w:t>. Program studiów należy</w:t>
      </w:r>
      <w:r>
        <w:rPr>
          <w:rFonts w:ascii="Calibri" w:hAnsi="Calibri" w:cs="Calibri"/>
          <w:lang w:val="pl-PL"/>
        </w:rPr>
        <w:t xml:space="preserve"> ustalić przed</w:t>
      </w:r>
      <w:r w:rsidRPr="0036081B">
        <w:rPr>
          <w:rFonts w:ascii="Calibri" w:hAnsi="Calibri" w:cs="Calibri"/>
          <w:lang w:val="pl-PL"/>
        </w:rPr>
        <w:t xml:space="preserve"> z Kierownikiem Zakładu danego wydziału dla przedmiotów, które będą realizowane w wybranej przez studenta Uc</w:t>
      </w:r>
      <w:r>
        <w:rPr>
          <w:rFonts w:ascii="Calibri" w:hAnsi="Calibri" w:cs="Calibri"/>
          <w:lang w:val="pl-PL"/>
        </w:rPr>
        <w:t>zelni</w:t>
      </w:r>
      <w:r w:rsidRPr="0036081B">
        <w:rPr>
          <w:rFonts w:ascii="Calibri" w:hAnsi="Calibri" w:cs="Calibri"/>
          <w:lang w:val="pl-PL"/>
        </w:rPr>
        <w:t>. Zatwierdzenie ustaleń w kwestii realizacji programu na uczelni przyjmującej, student musi przesłać do koordynatora  programu Erasmus+.</w:t>
      </w:r>
    </w:p>
    <w:p w14:paraId="6FD192B7" w14:textId="3129E9D3" w:rsidR="00EA7E10" w:rsidRPr="0068245C" w:rsidRDefault="0068245C" w:rsidP="0068245C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9.</w:t>
      </w:r>
      <w:r w:rsidR="00EA7E10" w:rsidRPr="0068245C">
        <w:rPr>
          <w:rFonts w:ascii="Calibri" w:hAnsi="Calibri" w:cs="Calibri"/>
          <w:lang w:val="pl-PL"/>
        </w:rPr>
        <w:t>W semestrze wyjazdu student ma do zrealizowania różnice wynikające z wyjazdu: Proseminarium, Seminarium, Praktyki np. online, indywidualnie.</w:t>
      </w:r>
    </w:p>
    <w:p w14:paraId="789176AD" w14:textId="2DEB34DE" w:rsidR="009A0078" w:rsidRDefault="0068245C" w:rsidP="0064018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10</w:t>
      </w:r>
      <w:r w:rsidR="009A0078" w:rsidRPr="32E3E0E1">
        <w:rPr>
          <w:rFonts w:ascii="Calibri" w:hAnsi="Calibri" w:cs="Calibri"/>
          <w:lang w:val="pl-PL"/>
        </w:rPr>
        <w:t>. W przypadku braku zbieżności programu studiów student zosta</w:t>
      </w:r>
      <w:r w:rsidR="00CC255E" w:rsidRPr="32E3E0E1">
        <w:rPr>
          <w:rFonts w:ascii="Calibri" w:hAnsi="Calibri" w:cs="Calibri"/>
          <w:lang w:val="pl-PL"/>
        </w:rPr>
        <w:t>nie</w:t>
      </w:r>
      <w:r w:rsidR="009A0078" w:rsidRPr="32E3E0E1">
        <w:rPr>
          <w:rFonts w:ascii="Calibri" w:hAnsi="Calibri" w:cs="Calibri"/>
          <w:lang w:val="pl-PL"/>
        </w:rPr>
        <w:t xml:space="preserve"> poinformowany o różnicach programowych, które będzie mógł zrealizować w określonym terminie po powrocie ze stypendium.</w:t>
      </w:r>
    </w:p>
    <w:p w14:paraId="4EE7AE48" w14:textId="3A89F447" w:rsidR="00EA7E10" w:rsidRDefault="0068245C" w:rsidP="32E3E0E1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11</w:t>
      </w:r>
      <w:r w:rsidR="5580AE78" w:rsidRPr="32E3E0E1">
        <w:rPr>
          <w:rFonts w:ascii="Calibri" w:hAnsi="Calibri" w:cs="Calibri"/>
          <w:lang w:val="pl-PL"/>
        </w:rPr>
        <w:t xml:space="preserve">. Student zobowiązany jest </w:t>
      </w:r>
      <w:r w:rsidR="1A7EBB9C" w:rsidRPr="32E3E0E1">
        <w:rPr>
          <w:rFonts w:ascii="Calibri" w:hAnsi="Calibri" w:cs="Calibri"/>
          <w:lang w:val="pl-PL"/>
        </w:rPr>
        <w:t>zdobyć minimum 10 punktów ECTS za przedmioty wybrane na uczelni partnerskiej w celu uznania mobilności</w:t>
      </w:r>
      <w:r w:rsidR="67A5CF4C" w:rsidRPr="32E3E0E1">
        <w:rPr>
          <w:rFonts w:ascii="Calibri" w:hAnsi="Calibri" w:cs="Calibri"/>
          <w:lang w:val="pl-PL"/>
        </w:rPr>
        <w:t xml:space="preserve"> na uczelni macierzystej.</w:t>
      </w:r>
    </w:p>
    <w:p w14:paraId="253665FB" w14:textId="4745C22B" w:rsidR="00EA7E10" w:rsidRDefault="0068245C" w:rsidP="32E3E0E1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12</w:t>
      </w:r>
      <w:r w:rsidR="00EA7E10">
        <w:rPr>
          <w:rFonts w:ascii="Calibri" w:hAnsi="Calibri" w:cs="Calibri"/>
          <w:lang w:val="pl-PL"/>
        </w:rPr>
        <w:t>. W</w:t>
      </w:r>
      <w:r w:rsidR="0036081B">
        <w:rPr>
          <w:rFonts w:ascii="Calibri" w:hAnsi="Calibri" w:cs="Calibri"/>
          <w:lang w:val="pl-PL"/>
        </w:rPr>
        <w:t xml:space="preserve"> przypadku niez</w:t>
      </w:r>
      <w:r w:rsidR="00EA7E10">
        <w:rPr>
          <w:rFonts w:ascii="Calibri" w:hAnsi="Calibri" w:cs="Calibri"/>
          <w:lang w:val="pl-PL"/>
        </w:rPr>
        <w:t>a</w:t>
      </w:r>
      <w:r w:rsidR="0036081B">
        <w:rPr>
          <w:rFonts w:ascii="Calibri" w:hAnsi="Calibri" w:cs="Calibri"/>
          <w:lang w:val="pl-PL"/>
        </w:rPr>
        <w:t>l</w:t>
      </w:r>
      <w:r w:rsidR="00EA7E10">
        <w:rPr>
          <w:rFonts w:ascii="Calibri" w:hAnsi="Calibri" w:cs="Calibri"/>
          <w:lang w:val="pl-PL"/>
        </w:rPr>
        <w:t>iczenia przedmiotu z róż</w:t>
      </w:r>
      <w:r w:rsidR="0036081B">
        <w:rPr>
          <w:rFonts w:ascii="Calibri" w:hAnsi="Calibri" w:cs="Calibri"/>
          <w:lang w:val="pl-PL"/>
        </w:rPr>
        <w:t>nic pro</w:t>
      </w:r>
      <w:r w:rsidR="00EA7E10">
        <w:rPr>
          <w:rFonts w:ascii="Calibri" w:hAnsi="Calibri" w:cs="Calibri"/>
          <w:lang w:val="pl-PL"/>
        </w:rPr>
        <w:t>gramowych</w:t>
      </w:r>
      <w:r w:rsidR="002C04F8">
        <w:rPr>
          <w:rFonts w:ascii="Calibri" w:hAnsi="Calibri" w:cs="Calibri"/>
          <w:lang w:val="pl-PL"/>
        </w:rPr>
        <w:t>,</w:t>
      </w:r>
      <w:r w:rsidR="00EA7E10">
        <w:rPr>
          <w:rFonts w:ascii="Calibri" w:hAnsi="Calibri" w:cs="Calibri"/>
          <w:lang w:val="pl-PL"/>
        </w:rPr>
        <w:t xml:space="preserve"> student realizuje je bezpłatnie w ramach indywidualnego  kontaktu z wykładowcą w kolejnym semestrze.</w:t>
      </w:r>
    </w:p>
    <w:p w14:paraId="55D13356" w14:textId="7BED81D8" w:rsidR="0036081B" w:rsidRDefault="0036081B" w:rsidP="32E3E0E1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</w:p>
    <w:p w14:paraId="60061E4C" w14:textId="4A54AA63" w:rsidR="00F869ED" w:rsidRPr="00113B2F" w:rsidRDefault="009A0078" w:rsidP="0068245C">
      <w:pPr>
        <w:tabs>
          <w:tab w:val="left" w:pos="360"/>
        </w:tabs>
        <w:spacing w:line="360" w:lineRule="auto"/>
        <w:jc w:val="center"/>
        <w:rPr>
          <w:rFonts w:ascii="Calibri" w:hAnsi="Calibri" w:cs="Calibri"/>
          <w:b/>
          <w:lang w:val="pl-PL"/>
        </w:rPr>
      </w:pPr>
      <w:r w:rsidRPr="00113B2F">
        <w:rPr>
          <w:rFonts w:ascii="Calibri" w:hAnsi="Calibri" w:cs="Calibri"/>
          <w:b/>
          <w:lang w:val="pl-PL"/>
        </w:rPr>
        <w:t>§ 6</w:t>
      </w:r>
    </w:p>
    <w:p w14:paraId="15F4E7AA" w14:textId="4D2E1F61" w:rsidR="00F070F4" w:rsidRPr="000D2B45" w:rsidRDefault="00983677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1</w:t>
      </w:r>
      <w:r w:rsidR="00522CCE">
        <w:rPr>
          <w:rFonts w:ascii="Calibri" w:hAnsi="Calibri" w:cs="Calibri"/>
          <w:lang w:val="pl-PL"/>
        </w:rPr>
        <w:t>.</w:t>
      </w:r>
      <w:r w:rsidRPr="00113B2F">
        <w:rPr>
          <w:rFonts w:ascii="Calibri" w:hAnsi="Calibri" w:cs="Calibri"/>
          <w:lang w:val="pl-PL"/>
        </w:rPr>
        <w:t xml:space="preserve"> </w:t>
      </w:r>
      <w:r w:rsidR="00F070F4" w:rsidRPr="00113B2F">
        <w:rPr>
          <w:rFonts w:ascii="Calibri" w:hAnsi="Calibri" w:cs="Calibri"/>
          <w:lang w:val="pl-PL"/>
        </w:rPr>
        <w:t xml:space="preserve">Wysokość dofinansowania wyjazdu na studia w Programie </w:t>
      </w:r>
      <w:r w:rsidR="00376D80" w:rsidRPr="00113B2F">
        <w:rPr>
          <w:rFonts w:ascii="Calibri" w:hAnsi="Calibri" w:cs="Calibri"/>
          <w:lang w:val="pl-PL"/>
        </w:rPr>
        <w:t xml:space="preserve">Erasmus + </w:t>
      </w:r>
      <w:r w:rsidR="00F070F4" w:rsidRPr="00113B2F">
        <w:rPr>
          <w:rFonts w:ascii="Calibri" w:hAnsi="Calibri" w:cs="Calibri"/>
          <w:lang w:val="pl-PL"/>
        </w:rPr>
        <w:t xml:space="preserve">na każdy rok akademicki ustalona jest przez </w:t>
      </w:r>
      <w:r w:rsidR="00F070F4" w:rsidRPr="000D2B45">
        <w:rPr>
          <w:rFonts w:ascii="Calibri" w:hAnsi="Calibri" w:cs="Calibri"/>
          <w:lang w:val="pl-PL"/>
        </w:rPr>
        <w:t xml:space="preserve">Narodową Agencję z porozumieniem z Ministerstwem </w:t>
      </w:r>
      <w:r w:rsidR="00144476" w:rsidRPr="000D2B45">
        <w:rPr>
          <w:rFonts w:ascii="Calibri" w:hAnsi="Calibri" w:cs="Calibri"/>
          <w:lang w:val="pl-PL"/>
        </w:rPr>
        <w:t>Edukacji i Nauki</w:t>
      </w:r>
      <w:r w:rsidR="00F070F4" w:rsidRPr="000D2B45">
        <w:rPr>
          <w:rFonts w:ascii="Calibri" w:hAnsi="Calibri" w:cs="Calibri"/>
          <w:lang w:val="pl-PL"/>
        </w:rPr>
        <w:t>, zgodnie z wytycznymi Komisji Europejskiej. Tabela miesięcznych stawek opublikowana jest na oficjalnej stronie Programu Erasmus +.</w:t>
      </w:r>
      <w:r w:rsidR="00376D80" w:rsidRPr="000D2B45">
        <w:rPr>
          <w:rFonts w:ascii="Calibri" w:hAnsi="Calibri" w:cs="Calibri"/>
          <w:lang w:val="pl-PL"/>
        </w:rPr>
        <w:t xml:space="preserve"> </w:t>
      </w:r>
    </w:p>
    <w:p w14:paraId="1FDF6DAF" w14:textId="35706371" w:rsidR="00BD7CA8" w:rsidRPr="000D2B45" w:rsidRDefault="00983677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0D2B45">
        <w:rPr>
          <w:rFonts w:ascii="Calibri" w:hAnsi="Calibri" w:cs="Calibri"/>
          <w:lang w:val="pl-PL"/>
        </w:rPr>
        <w:t>2</w:t>
      </w:r>
      <w:r w:rsidR="00522CCE" w:rsidRPr="000D2B45">
        <w:rPr>
          <w:rFonts w:ascii="Calibri" w:hAnsi="Calibri" w:cs="Calibri"/>
          <w:lang w:val="pl-PL"/>
        </w:rPr>
        <w:t>.</w:t>
      </w:r>
      <w:r w:rsidRPr="000D2B45">
        <w:rPr>
          <w:rFonts w:ascii="Calibri" w:hAnsi="Calibri" w:cs="Calibri"/>
          <w:lang w:val="pl-PL"/>
        </w:rPr>
        <w:t xml:space="preserve"> </w:t>
      </w:r>
      <w:r w:rsidR="00BD7CA8" w:rsidRPr="000D2B45">
        <w:rPr>
          <w:rFonts w:ascii="Calibri" w:hAnsi="Calibri" w:cs="Calibri"/>
          <w:lang w:val="pl-PL"/>
        </w:rPr>
        <w:t xml:space="preserve">Warunkiem wypłaty grantu przyznanego studentowi jest spełnienie wszystkich formalności wyjazdowych oraz dostarczenie </w:t>
      </w:r>
      <w:r w:rsidR="00A96D65" w:rsidRPr="000D2B45">
        <w:rPr>
          <w:rFonts w:ascii="Calibri" w:hAnsi="Calibri" w:cs="Calibri"/>
          <w:lang w:val="pl-PL"/>
        </w:rPr>
        <w:t xml:space="preserve">wszelkich dokumentów wyjazdowych </w:t>
      </w:r>
      <w:r w:rsidR="00BD7CA8" w:rsidRPr="000D2B45">
        <w:rPr>
          <w:rFonts w:ascii="Calibri" w:hAnsi="Calibri" w:cs="Calibri"/>
          <w:lang w:val="pl-PL"/>
        </w:rPr>
        <w:t>d</w:t>
      </w:r>
      <w:r w:rsidR="00CA3AD6" w:rsidRPr="000D2B45">
        <w:rPr>
          <w:rFonts w:ascii="Calibri" w:hAnsi="Calibri" w:cs="Calibri"/>
          <w:lang w:val="pl-PL"/>
        </w:rPr>
        <w:t xml:space="preserve">o </w:t>
      </w:r>
      <w:r w:rsidR="00F96B0D">
        <w:rPr>
          <w:rFonts w:ascii="Calibri" w:hAnsi="Calibri" w:cs="Calibri"/>
          <w:lang w:val="pl-PL"/>
        </w:rPr>
        <w:t>Biura Współpracy Międzynarodowej</w:t>
      </w:r>
      <w:r w:rsidR="00CA3AD6" w:rsidRPr="000D2B45">
        <w:rPr>
          <w:rFonts w:ascii="Calibri" w:hAnsi="Calibri" w:cs="Calibri"/>
          <w:lang w:val="pl-PL"/>
        </w:rPr>
        <w:t>.</w:t>
      </w:r>
    </w:p>
    <w:p w14:paraId="07C53A60" w14:textId="596C8A30" w:rsidR="00404DD2" w:rsidRDefault="00983677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0D2B45">
        <w:rPr>
          <w:rFonts w:ascii="Calibri" w:hAnsi="Calibri" w:cs="Calibri"/>
          <w:lang w:val="pl-PL"/>
        </w:rPr>
        <w:t>3</w:t>
      </w:r>
      <w:r w:rsidR="00522CCE" w:rsidRPr="000D2B45">
        <w:rPr>
          <w:rFonts w:ascii="Calibri" w:hAnsi="Calibri" w:cs="Calibri"/>
          <w:lang w:val="pl-PL"/>
        </w:rPr>
        <w:t>.</w:t>
      </w:r>
      <w:r w:rsidRPr="000D2B45">
        <w:rPr>
          <w:rFonts w:ascii="Calibri" w:hAnsi="Calibri" w:cs="Calibri"/>
          <w:lang w:val="pl-PL"/>
        </w:rPr>
        <w:t xml:space="preserve"> </w:t>
      </w:r>
      <w:r w:rsidR="00404DD2" w:rsidRPr="000D2B45">
        <w:rPr>
          <w:rFonts w:ascii="Calibri" w:hAnsi="Calibri" w:cs="Calibri"/>
          <w:lang w:val="pl-PL"/>
        </w:rPr>
        <w:t>Przyznane stypendium gwarantowane jest na okres 1 semestru</w:t>
      </w:r>
      <w:r w:rsidR="00144476" w:rsidRPr="000D2B45">
        <w:rPr>
          <w:rFonts w:ascii="Calibri" w:hAnsi="Calibri" w:cs="Calibri"/>
          <w:lang w:val="pl-PL"/>
        </w:rPr>
        <w:t xml:space="preserve">, </w:t>
      </w:r>
      <w:r w:rsidR="00144476" w:rsidRPr="000D2B45">
        <w:rPr>
          <w:rFonts w:ascii="Calibri" w:hAnsi="Calibri" w:cs="Calibri"/>
          <w:color w:val="000000"/>
          <w:lang w:val="pl-PL"/>
        </w:rPr>
        <w:t>w przypadku przedłużenia mobilności o kolejny semestr, stypendium przyznawane jest jedynie w sytuacji posiadania przez uczelnię wolnych środków</w:t>
      </w:r>
      <w:r w:rsidR="00404DD2" w:rsidRPr="000D2B45">
        <w:rPr>
          <w:rFonts w:ascii="Calibri" w:hAnsi="Calibri" w:cs="Calibri"/>
          <w:lang w:val="pl-PL"/>
        </w:rPr>
        <w:t xml:space="preserve">. </w:t>
      </w:r>
    </w:p>
    <w:p w14:paraId="33FE415C" w14:textId="21379B9D" w:rsidR="002F4E74" w:rsidRPr="0036081B" w:rsidRDefault="002F4E74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36081B">
        <w:rPr>
          <w:rFonts w:ascii="Calibri" w:hAnsi="Calibri" w:cs="Calibri"/>
          <w:lang w:val="pl-PL"/>
        </w:rPr>
        <w:t xml:space="preserve">4. Stypendium </w:t>
      </w:r>
      <w:r w:rsidR="001E1E66" w:rsidRPr="0036081B">
        <w:rPr>
          <w:rFonts w:ascii="Calibri" w:hAnsi="Calibri" w:cs="Calibri"/>
          <w:lang w:val="pl-PL"/>
        </w:rPr>
        <w:t>w ramach Erasmus+ częś</w:t>
      </w:r>
      <w:r w:rsidR="0036081B">
        <w:rPr>
          <w:rFonts w:ascii="Calibri" w:hAnsi="Calibri" w:cs="Calibri"/>
          <w:lang w:val="pl-PL"/>
        </w:rPr>
        <w:t>ciowo pokrywa koszty</w:t>
      </w:r>
      <w:r w:rsidR="001E1E66" w:rsidRPr="0036081B">
        <w:rPr>
          <w:rFonts w:ascii="Calibri" w:hAnsi="Calibri" w:cs="Calibri"/>
          <w:lang w:val="pl-PL"/>
        </w:rPr>
        <w:t xml:space="preserve"> związane z mobilnością.  </w:t>
      </w:r>
    </w:p>
    <w:p w14:paraId="4C356EE3" w14:textId="1E545F57" w:rsidR="002F4E74" w:rsidRPr="0036081B" w:rsidRDefault="002F4E74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36081B">
        <w:rPr>
          <w:rFonts w:ascii="Calibri" w:hAnsi="Calibri" w:cs="Calibri"/>
          <w:lang w:val="pl-PL"/>
        </w:rPr>
        <w:t>5. Po podpisaniu umowy finansowej studentowi wypł</w:t>
      </w:r>
      <w:r w:rsidR="001E1E66" w:rsidRPr="0036081B">
        <w:rPr>
          <w:rFonts w:ascii="Calibri" w:hAnsi="Calibri" w:cs="Calibri"/>
          <w:lang w:val="pl-PL"/>
        </w:rPr>
        <w:t>acane jest 75</w:t>
      </w:r>
      <w:r w:rsidRPr="0036081B">
        <w:rPr>
          <w:rFonts w:ascii="Calibri" w:hAnsi="Calibri" w:cs="Calibri"/>
          <w:lang w:val="pl-PL"/>
        </w:rPr>
        <w:t>% stypen</w:t>
      </w:r>
      <w:r w:rsidR="0036081B">
        <w:rPr>
          <w:rFonts w:ascii="Calibri" w:hAnsi="Calibri" w:cs="Calibri"/>
          <w:lang w:val="pl-PL"/>
        </w:rPr>
        <w:t>d</w:t>
      </w:r>
      <w:r w:rsidRPr="0036081B">
        <w:rPr>
          <w:rFonts w:ascii="Calibri" w:hAnsi="Calibri" w:cs="Calibri"/>
          <w:lang w:val="pl-PL"/>
        </w:rPr>
        <w:t>ium, pozostał</w:t>
      </w:r>
      <w:r w:rsidR="00F47499" w:rsidRPr="0036081B">
        <w:rPr>
          <w:rFonts w:ascii="Calibri" w:hAnsi="Calibri" w:cs="Calibri"/>
          <w:lang w:val="pl-PL"/>
        </w:rPr>
        <w:t>e 25</w:t>
      </w:r>
      <w:r w:rsidRPr="0036081B">
        <w:rPr>
          <w:rFonts w:ascii="Calibri" w:hAnsi="Calibri" w:cs="Calibri"/>
          <w:lang w:val="pl-PL"/>
        </w:rPr>
        <w:t xml:space="preserve">% student otrzyma po zakończonej mobilności i rozliczeniu </w:t>
      </w:r>
      <w:r w:rsidR="0036081B" w:rsidRPr="0036081B">
        <w:rPr>
          <w:rFonts w:ascii="Calibri" w:hAnsi="Calibri" w:cs="Calibri"/>
          <w:lang w:val="pl-PL"/>
        </w:rPr>
        <w:t>wymaganych formalności.</w:t>
      </w:r>
    </w:p>
    <w:p w14:paraId="295DAD60" w14:textId="1EEF4EEE" w:rsidR="00522CCE" w:rsidRPr="000D2B45" w:rsidRDefault="002C04F8" w:rsidP="32E3E0E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1" w:name="_Hlk123825394"/>
      <w:r>
        <w:rPr>
          <w:rFonts w:ascii="Calibri" w:hAnsi="Calibri" w:cs="Calibri"/>
          <w:sz w:val="20"/>
          <w:szCs w:val="20"/>
        </w:rPr>
        <w:t>6</w:t>
      </w:r>
      <w:r w:rsidR="00522CCE" w:rsidRPr="32E3E0E1">
        <w:rPr>
          <w:rFonts w:ascii="Calibri" w:hAnsi="Calibri" w:cs="Calibri"/>
          <w:sz w:val="20"/>
          <w:szCs w:val="20"/>
        </w:rPr>
        <w:t xml:space="preserve">. </w:t>
      </w:r>
      <w:r w:rsidR="00522CCE" w:rsidRPr="32E3E0E1">
        <w:rPr>
          <w:rStyle w:val="normaltextrun"/>
          <w:rFonts w:ascii="Calibri" w:hAnsi="Calibri" w:cs="Calibri"/>
          <w:sz w:val="20"/>
          <w:szCs w:val="20"/>
        </w:rPr>
        <w:t xml:space="preserve">Za tzw. podróż </w:t>
      </w:r>
      <w:r w:rsidR="00522CCE" w:rsidRPr="32E3E0E1">
        <w:rPr>
          <w:rStyle w:val="findhit"/>
          <w:rFonts w:ascii="Calibri" w:hAnsi="Calibri" w:cs="Calibri"/>
          <w:i/>
          <w:iCs/>
          <w:sz w:val="20"/>
          <w:szCs w:val="20"/>
        </w:rPr>
        <w:t>Green</w:t>
      </w:r>
      <w:r w:rsidR="00522CCE" w:rsidRPr="32E3E0E1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Travel</w:t>
      </w:r>
      <w:r w:rsidR="00522CCE" w:rsidRPr="32E3E0E1">
        <w:rPr>
          <w:rStyle w:val="normaltextrun"/>
          <w:rFonts w:ascii="Calibri" w:hAnsi="Calibri" w:cs="Calibri"/>
          <w:sz w:val="20"/>
          <w:szCs w:val="20"/>
        </w:rPr>
        <w:t xml:space="preserve">, czyli podróż z wykorzystaniem niskoemisyjnych środków transportu, takich jak autobus, pociąg lub wspólne korzystanie z samochodu, </w:t>
      </w:r>
      <w:r w:rsidR="2EB4867E" w:rsidRPr="32E3E0E1">
        <w:rPr>
          <w:rStyle w:val="normaltextrun"/>
          <w:rFonts w:ascii="Calibri" w:hAnsi="Calibri" w:cs="Calibri"/>
          <w:sz w:val="20"/>
          <w:szCs w:val="20"/>
        </w:rPr>
        <w:t xml:space="preserve">w wymiarze minimum 51% całości podróży, </w:t>
      </w:r>
      <w:r w:rsidR="00522CCE" w:rsidRPr="32E3E0E1">
        <w:rPr>
          <w:rStyle w:val="normaltextrun"/>
          <w:rFonts w:ascii="Calibri" w:hAnsi="Calibri" w:cs="Calibri"/>
          <w:sz w:val="20"/>
          <w:szCs w:val="20"/>
        </w:rPr>
        <w:t>studentowi przysługuje aktualnie obowiązująca stawka na koszty podróży oraz wsparcie indywidualne na koszty utrzymania – możliwe dla 4 dodatkowych dni podróży:</w:t>
      </w:r>
      <w:r w:rsidR="00522CCE" w:rsidRPr="32E3E0E1">
        <w:rPr>
          <w:rStyle w:val="eop"/>
          <w:rFonts w:ascii="Calibri" w:hAnsi="Calibri" w:cs="Calibri"/>
          <w:sz w:val="20"/>
          <w:szCs w:val="20"/>
        </w:rPr>
        <w:t> </w:t>
      </w:r>
    </w:p>
    <w:p w14:paraId="3138B988" w14:textId="77777777" w:rsidR="00522CCE" w:rsidRPr="000D2B45" w:rsidRDefault="005051F0" w:rsidP="0064018F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</w:t>
      </w:r>
      <w:r w:rsidRPr="000D2B45">
        <w:rPr>
          <w:rStyle w:val="normaltextrun"/>
          <w:rFonts w:ascii="Calibri" w:hAnsi="Calibri" w:cs="Calibri"/>
          <w:sz w:val="20"/>
          <w:szCs w:val="20"/>
        </w:rPr>
        <w:t xml:space="preserve">la </w:t>
      </w:r>
      <w:r w:rsidR="00522CCE" w:rsidRPr="000D2B45">
        <w:rPr>
          <w:rStyle w:val="normaltextrun"/>
          <w:rFonts w:ascii="Calibri" w:hAnsi="Calibri" w:cs="Calibri"/>
          <w:sz w:val="20"/>
          <w:szCs w:val="20"/>
        </w:rPr>
        <w:t>podróży do 999 km – 1 dodatkowy dzień;</w:t>
      </w:r>
      <w:r w:rsidR="00522CCE" w:rsidRPr="000D2B45">
        <w:rPr>
          <w:rStyle w:val="eop"/>
          <w:rFonts w:ascii="Calibri" w:hAnsi="Calibri" w:cs="Calibri"/>
          <w:sz w:val="20"/>
          <w:szCs w:val="20"/>
        </w:rPr>
        <w:t> </w:t>
      </w:r>
    </w:p>
    <w:p w14:paraId="0DAADB18" w14:textId="77777777" w:rsidR="00522CCE" w:rsidRPr="000D2B45" w:rsidRDefault="005051F0" w:rsidP="0064018F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</w:t>
      </w:r>
      <w:r w:rsidRPr="000D2B45">
        <w:rPr>
          <w:rStyle w:val="normaltextrun"/>
          <w:rFonts w:ascii="Calibri" w:hAnsi="Calibri" w:cs="Calibri"/>
          <w:sz w:val="20"/>
          <w:szCs w:val="20"/>
        </w:rPr>
        <w:t xml:space="preserve">la </w:t>
      </w:r>
      <w:r w:rsidR="00522CCE" w:rsidRPr="000D2B45">
        <w:rPr>
          <w:rStyle w:val="normaltextrun"/>
          <w:rFonts w:ascii="Calibri" w:hAnsi="Calibri" w:cs="Calibri"/>
          <w:sz w:val="20"/>
          <w:szCs w:val="20"/>
        </w:rPr>
        <w:t>podróży od 1000 km – 2 dodatkowe dni.</w:t>
      </w:r>
      <w:r w:rsidR="00522CCE" w:rsidRPr="000D2B45">
        <w:rPr>
          <w:rStyle w:val="eop"/>
          <w:rFonts w:ascii="Calibri" w:hAnsi="Calibri" w:cs="Calibri"/>
          <w:sz w:val="20"/>
          <w:szCs w:val="20"/>
        </w:rPr>
        <w:t> </w:t>
      </w:r>
    </w:p>
    <w:p w14:paraId="01784A9F" w14:textId="636866B0" w:rsidR="00522CCE" w:rsidRPr="000D2B45" w:rsidRDefault="002C04F8" w:rsidP="32E3E0E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lastRenderedPageBreak/>
        <w:t>7</w:t>
      </w:r>
      <w:r w:rsidR="00522CCE" w:rsidRPr="000D2B45">
        <w:rPr>
          <w:rStyle w:val="eop"/>
          <w:rFonts w:ascii="Calibri" w:hAnsi="Calibri" w:cs="Calibri"/>
          <w:sz w:val="20"/>
          <w:szCs w:val="20"/>
        </w:rPr>
        <w:t xml:space="preserve">. </w:t>
      </w:r>
      <w:r w:rsidR="00522CCE" w:rsidRPr="000D2B4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Deklarowany sposób podróży </w:t>
      </w:r>
      <w:r w:rsidR="00522CCE" w:rsidRPr="32E3E0E1">
        <w:rPr>
          <w:rStyle w:val="findhit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Green</w:t>
      </w:r>
      <w:r w:rsidR="00522CCE" w:rsidRPr="32E3E0E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Travel</w:t>
      </w:r>
      <w:r w:rsidR="00522CCE" w:rsidRPr="000D2B4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poświadczany jest za pomocą pisemnego oświadczenia studenta oraz dokumentów potwierdzających podróż z wykorzystaniem niskoemisyjnych środków transportu, takich jak bilety, rachunki, faktury, </w:t>
      </w:r>
      <w:r w:rsidR="00CC255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itp.</w:t>
      </w:r>
    </w:p>
    <w:p w14:paraId="5DC0DDF1" w14:textId="79FDC8BE" w:rsidR="577DAC00" w:rsidRDefault="002C04F8" w:rsidP="32E3E0E1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Calibri" w:hAnsi="Calibri" w:cs="Calibri"/>
          <w:color w:val="000000" w:themeColor="text1"/>
          <w:sz w:val="20"/>
          <w:szCs w:val="20"/>
        </w:rPr>
      </w:pPr>
      <w:r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8</w:t>
      </w:r>
      <w:r w:rsidR="577DAC00" w:rsidRPr="32E3E0E1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. Student zobowiązany jest złożyć wyżej wymienione oświadczenie przed podpisaniem umowy finansowej z uczelnią o</w:t>
      </w:r>
      <w:r w:rsidR="0D82C6F5" w:rsidRPr="32E3E0E1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raz rozpoczęciem mobilności.</w:t>
      </w:r>
    </w:p>
    <w:p w14:paraId="560A8CEE" w14:textId="163B4353" w:rsidR="005051F0" w:rsidRPr="00D93299" w:rsidRDefault="002C04F8" w:rsidP="00F869ED">
      <w:pPr>
        <w:spacing w:line="360" w:lineRule="auto"/>
        <w:rPr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>9</w:t>
      </w:r>
      <w:r w:rsidR="00522CCE" w:rsidRPr="000D2B45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. </w:t>
      </w:r>
      <w:r w:rsidR="005051F0" w:rsidRPr="00D93299">
        <w:rPr>
          <w:rFonts w:ascii="Calibri" w:hAnsi="Calibri" w:cs="Calibri"/>
          <w:lang w:val="pl-PL"/>
        </w:rPr>
        <w:t xml:space="preserve">Data na załączanych dokumentach nie może pokrywać się z terminem realizacji </w:t>
      </w:r>
      <w:r w:rsidR="002F4E74" w:rsidRPr="0036081B">
        <w:rPr>
          <w:rFonts w:ascii="Calibri" w:hAnsi="Calibri" w:cs="Calibri"/>
          <w:lang w:val="pl-PL"/>
        </w:rPr>
        <w:t>mobilności</w:t>
      </w:r>
      <w:r w:rsidR="0036081B">
        <w:rPr>
          <w:rFonts w:ascii="Calibri" w:hAnsi="Calibri" w:cs="Calibri"/>
          <w:lang w:val="pl-PL"/>
        </w:rPr>
        <w:t xml:space="preserve"> </w:t>
      </w:r>
      <w:r w:rsidR="005051F0" w:rsidRPr="00D93299">
        <w:rPr>
          <w:rFonts w:ascii="Calibri" w:hAnsi="Calibri" w:cs="Calibri"/>
          <w:lang w:val="pl-PL"/>
        </w:rPr>
        <w:t xml:space="preserve">(daty w umowie finansowej). Podróż do </w:t>
      </w:r>
      <w:r w:rsidR="002F4E74" w:rsidRPr="0036081B">
        <w:rPr>
          <w:rFonts w:ascii="Calibri" w:hAnsi="Calibri" w:cs="Calibri"/>
          <w:lang w:val="pl-PL"/>
        </w:rPr>
        <w:t>uczelni przyjmującej</w:t>
      </w:r>
      <w:r w:rsidR="002F4E74" w:rsidRPr="0036081B">
        <w:rPr>
          <w:rFonts w:ascii="Calibri" w:hAnsi="Calibri" w:cs="Calibri"/>
          <w:strike/>
          <w:lang w:val="pl-PL"/>
        </w:rPr>
        <w:t xml:space="preserve"> </w:t>
      </w:r>
      <w:r w:rsidR="005051F0" w:rsidRPr="00D93299">
        <w:rPr>
          <w:rFonts w:ascii="Calibri" w:hAnsi="Calibri" w:cs="Calibri"/>
          <w:lang w:val="pl-PL"/>
        </w:rPr>
        <w:t>winna odbyć się w terminie 30 dni przed rozpoczęciem praktyki, a podróż powrotna w terminie 30 dni po zakończeniu praktyki. Wyjątek stanowi dzień rozpoczęcia/zakończenia podróży, który może być tożsamy z datą rozpoczęcia/zakończenia</w:t>
      </w:r>
      <w:r w:rsidR="00F869ED">
        <w:rPr>
          <w:rFonts w:ascii="Calibri" w:hAnsi="Calibri" w:cs="Calibri"/>
          <w:lang w:val="pl-PL"/>
        </w:rPr>
        <w:t xml:space="preserve"> </w:t>
      </w:r>
      <w:r w:rsidR="002F4E74" w:rsidRPr="0036081B">
        <w:rPr>
          <w:rFonts w:asciiTheme="minorHAnsi" w:eastAsia="Calibri" w:hAnsiTheme="minorHAnsi" w:cstheme="minorHAnsi"/>
          <w:lang w:val="pl-PL"/>
        </w:rPr>
        <w:t>mobilności</w:t>
      </w:r>
      <w:r w:rsidR="0036081B">
        <w:rPr>
          <w:rFonts w:asciiTheme="minorHAnsi" w:eastAsia="Calibri" w:hAnsiTheme="minorHAnsi" w:cstheme="minorHAnsi"/>
          <w:lang w:val="pl-PL"/>
        </w:rPr>
        <w:t>.</w:t>
      </w:r>
    </w:p>
    <w:p w14:paraId="1A346909" w14:textId="26712B1E" w:rsidR="00522CCE" w:rsidRPr="000D2B45" w:rsidRDefault="002C04F8" w:rsidP="32E3E0E1">
      <w:pPr>
        <w:spacing w:line="360" w:lineRule="auto"/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>10</w:t>
      </w:r>
      <w:r w:rsidR="00522CCE" w:rsidRPr="000D2B45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. Studentom definiowanym jako „osoby z mniejszymi szansami” przysługuje co miesięczny dodatek do stypendium zgodnie z aktualnymi stawkami w danym projekcie. </w:t>
      </w:r>
    </w:p>
    <w:p w14:paraId="455069B7" w14:textId="7376043C" w:rsidR="00522CCE" w:rsidRPr="000D2B45" w:rsidRDefault="002C04F8" w:rsidP="32E3E0E1">
      <w:pPr>
        <w:spacing w:line="360" w:lineRule="auto"/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>11</w:t>
      </w:r>
      <w:r w:rsidR="00522CCE" w:rsidRPr="000D2B45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. Za „osoby z mniejszymi szansami” uznaje się: </w:t>
      </w:r>
    </w:p>
    <w:p w14:paraId="29406C5E" w14:textId="77777777" w:rsidR="00522CCE" w:rsidRPr="000D2B45" w:rsidRDefault="00522CCE" w:rsidP="32E3E0E1">
      <w:pPr>
        <w:spacing w:line="360" w:lineRule="auto"/>
        <w:ind w:firstLine="425"/>
        <w:jc w:val="both"/>
        <w:rPr>
          <w:rFonts w:ascii="Calibri" w:hAnsi="Calibri" w:cs="Calibri"/>
          <w:color w:val="000000"/>
          <w:shd w:val="clear" w:color="auto" w:fill="FFFFFF"/>
          <w:lang w:val="pl-PL"/>
        </w:rPr>
      </w:pPr>
      <w:r w:rsidRPr="000D2B45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a) </w:t>
      </w:r>
      <w:r w:rsidRPr="000D2B45">
        <w:rPr>
          <w:rFonts w:ascii="Calibri" w:hAnsi="Calibri" w:cs="Calibri"/>
          <w:color w:val="000000"/>
          <w:shd w:val="clear" w:color="auto" w:fill="FFFFFF"/>
          <w:lang w:val="pl-PL"/>
        </w:rPr>
        <w:t>Osoby z niepełnosprawnościami, na podstawie orzeczenia o stopniu niepełnosprawności,</w:t>
      </w:r>
    </w:p>
    <w:p w14:paraId="31A38F9C" w14:textId="77777777" w:rsidR="00522CCE" w:rsidRPr="000D2B45" w:rsidRDefault="00522CCE" w:rsidP="32E3E0E1">
      <w:pPr>
        <w:spacing w:line="360" w:lineRule="auto"/>
        <w:ind w:firstLine="425"/>
        <w:jc w:val="both"/>
        <w:rPr>
          <w:rFonts w:ascii="Calibri" w:hAnsi="Calibri" w:cs="Calibri"/>
          <w:lang w:val="pl-PL"/>
        </w:rPr>
      </w:pPr>
      <w:r w:rsidRPr="000D2B45">
        <w:rPr>
          <w:rFonts w:ascii="Calibri" w:hAnsi="Calibri" w:cs="Calibri"/>
          <w:color w:val="000000"/>
          <w:shd w:val="clear" w:color="auto" w:fill="FFFFFF"/>
          <w:lang w:val="pl-PL"/>
        </w:rPr>
        <w:t>b) Osoby ze środowisk uboższych, na podstawie decyzja uczelni o przyznaniu danej osobie stypendium socjalnego.</w:t>
      </w:r>
    </w:p>
    <w:bookmarkEnd w:id="1"/>
    <w:p w14:paraId="371AB103" w14:textId="5A606992" w:rsidR="00C83040" w:rsidRPr="00113B2F" w:rsidRDefault="002C04F8" w:rsidP="002C04F8">
      <w:pPr>
        <w:spacing w:line="360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12</w:t>
      </w:r>
      <w:r w:rsidR="00522CCE" w:rsidRPr="32E3E0E1">
        <w:rPr>
          <w:rFonts w:ascii="Calibri" w:hAnsi="Calibri" w:cs="Calibri"/>
          <w:lang w:val="pl-PL"/>
        </w:rPr>
        <w:t>.</w:t>
      </w:r>
      <w:r w:rsidR="00983677" w:rsidRPr="32E3E0E1">
        <w:rPr>
          <w:rFonts w:ascii="Calibri" w:hAnsi="Calibri" w:cs="Calibri"/>
          <w:lang w:val="pl-PL"/>
        </w:rPr>
        <w:t xml:space="preserve"> </w:t>
      </w:r>
      <w:r w:rsidR="00202B44">
        <w:rPr>
          <w:rFonts w:ascii="Calibri" w:hAnsi="Calibri" w:cs="Calibri"/>
          <w:lang w:val="pl-PL"/>
        </w:rPr>
        <w:t>Zgodnie z regulaminem promocji (Uchwała  nr 24(|III)2025) ,$3, Promocja ”studia za granicą”, pkt.2 -  S</w:t>
      </w:r>
      <w:bookmarkStart w:id="2" w:name="_GoBack"/>
      <w:bookmarkEnd w:id="2"/>
      <w:r w:rsidR="00202B44">
        <w:rPr>
          <w:rFonts w:ascii="Calibri" w:hAnsi="Calibri" w:cs="Calibri"/>
          <w:lang w:val="pl-PL"/>
        </w:rPr>
        <w:t xml:space="preserve">tudentowi przysługuje obniżenie wysokości czesnego na WSEI w semestrze studiów, który realizowany jest w Uczelni partnerskiej o 80%.  </w:t>
      </w:r>
      <w:r w:rsidRPr="002C04F8">
        <w:rPr>
          <w:rFonts w:ascii="Calibri" w:hAnsi="Calibri" w:cs="Calibri"/>
          <w:lang w:val="pl-PL"/>
        </w:rPr>
        <w:t>.</w:t>
      </w:r>
    </w:p>
    <w:p w14:paraId="258E44C8" w14:textId="078D4B63" w:rsidR="0036081B" w:rsidRDefault="0036081B" w:rsidP="00F96B0D">
      <w:pPr>
        <w:tabs>
          <w:tab w:val="left" w:pos="0"/>
        </w:tabs>
        <w:spacing w:line="360" w:lineRule="auto"/>
        <w:rPr>
          <w:rFonts w:ascii="Calibri" w:hAnsi="Calibri" w:cs="Calibri"/>
          <w:b/>
          <w:lang w:val="pl-PL"/>
        </w:rPr>
      </w:pPr>
    </w:p>
    <w:p w14:paraId="45FB0818" w14:textId="2EC8EE26" w:rsidR="00F869ED" w:rsidRPr="0068245C" w:rsidRDefault="002D2532" w:rsidP="0068245C">
      <w:pPr>
        <w:tabs>
          <w:tab w:val="left" w:pos="0"/>
        </w:tabs>
        <w:spacing w:line="360" w:lineRule="auto"/>
        <w:jc w:val="center"/>
        <w:rPr>
          <w:rFonts w:ascii="Calibri" w:hAnsi="Calibri" w:cs="Calibri"/>
          <w:b/>
          <w:lang w:val="pl-PL"/>
        </w:rPr>
      </w:pPr>
      <w:r w:rsidRPr="00F869ED">
        <w:rPr>
          <w:rFonts w:ascii="Calibri" w:hAnsi="Calibri" w:cs="Calibri"/>
          <w:b/>
          <w:lang w:val="pl-PL"/>
        </w:rPr>
        <w:t>§ 7</w:t>
      </w:r>
    </w:p>
    <w:p w14:paraId="5F2719D7" w14:textId="77777777" w:rsidR="00BD7CA8" w:rsidRPr="00113B2F" w:rsidRDefault="00BD7CA8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 xml:space="preserve">1. Studenci mogą przedłużyć czas pobytu na uczelni zagranicznej pod warunkiem </w:t>
      </w:r>
      <w:r w:rsidR="00144476" w:rsidRPr="00113B2F">
        <w:rPr>
          <w:rFonts w:ascii="Calibri" w:hAnsi="Calibri" w:cs="Calibri"/>
          <w:lang w:val="pl-PL"/>
        </w:rPr>
        <w:t xml:space="preserve">otrzymania zgody Komisji Rekrutacyjnej oraz uczelni partnerskiej. </w:t>
      </w:r>
      <w:r w:rsidRPr="00113B2F">
        <w:rPr>
          <w:rFonts w:ascii="Calibri" w:hAnsi="Calibri" w:cs="Calibri"/>
          <w:lang w:val="pl-PL"/>
        </w:rPr>
        <w:t xml:space="preserve"> </w:t>
      </w:r>
    </w:p>
    <w:p w14:paraId="25967E3B" w14:textId="77777777" w:rsidR="00CE4C34" w:rsidRPr="00113B2F" w:rsidRDefault="00CE4C34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 xml:space="preserve">2. </w:t>
      </w:r>
      <w:r w:rsidRPr="00113B2F">
        <w:rPr>
          <w:rFonts w:ascii="Calibri" w:hAnsi="Calibri" w:cs="Calibri"/>
          <w:color w:val="000000"/>
          <w:lang w:val="pl-PL"/>
        </w:rPr>
        <w:t>Student powinien poinformować Komisje i uczelnie zagraniczną o zamiarze przedłużenia pobytu na miesiąc przed jego zakończeniem.</w:t>
      </w:r>
    </w:p>
    <w:p w14:paraId="76335840" w14:textId="443D5C46" w:rsidR="009A0078" w:rsidRDefault="00CE4C34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3</w:t>
      </w:r>
      <w:r w:rsidR="00BD7CA8" w:rsidRPr="00113B2F">
        <w:rPr>
          <w:rFonts w:ascii="Calibri" w:hAnsi="Calibri" w:cs="Calibri"/>
          <w:lang w:val="pl-PL"/>
        </w:rPr>
        <w:t xml:space="preserve">. Dofinansowanie przedłużonego okresu studiów lub praktyki jest możliwe jedynie w przypadku, gdy Uczelnia dysponuje niewykorzystanymi środkami </w:t>
      </w:r>
      <w:r w:rsidR="00C83040" w:rsidRPr="00113B2F">
        <w:rPr>
          <w:rFonts w:ascii="Calibri" w:hAnsi="Calibri" w:cs="Calibri"/>
          <w:lang w:val="pl-PL"/>
        </w:rPr>
        <w:t>w danym projekcie</w:t>
      </w:r>
      <w:r w:rsidR="00BD7CA8" w:rsidRPr="00113B2F">
        <w:rPr>
          <w:rFonts w:ascii="Calibri" w:hAnsi="Calibri" w:cs="Calibri"/>
          <w:lang w:val="pl-PL"/>
        </w:rPr>
        <w:t xml:space="preserve">. W tym wypadku wysokość stypendium jest ustalana po realizacji wszystkich zaplanowanych wyjazdów w danym </w:t>
      </w:r>
      <w:r w:rsidR="00C83040" w:rsidRPr="00113B2F">
        <w:rPr>
          <w:rFonts w:ascii="Calibri" w:hAnsi="Calibri" w:cs="Calibri"/>
          <w:lang w:val="pl-PL"/>
        </w:rPr>
        <w:t>projekcie</w:t>
      </w:r>
      <w:r w:rsidR="00BD7CA8" w:rsidRPr="00113B2F">
        <w:rPr>
          <w:rFonts w:ascii="Calibri" w:hAnsi="Calibri" w:cs="Calibri"/>
          <w:lang w:val="pl-PL"/>
        </w:rPr>
        <w:t>.</w:t>
      </w:r>
    </w:p>
    <w:p w14:paraId="0109C273" w14:textId="71A90326" w:rsidR="00BF686D" w:rsidRPr="0036081B" w:rsidRDefault="00BF686D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36081B">
        <w:rPr>
          <w:rFonts w:ascii="Calibri" w:hAnsi="Calibri" w:cs="Calibri"/>
          <w:lang w:val="pl-PL"/>
        </w:rPr>
        <w:t>4. Siła wyższa- przerwanie stypendium, oznacza nieprzewidywalną sytuacje wyjątkową lub nieprzewidywalne wydarzenie wyjątkowe, będące poza kontrolą uczestnika i niewynikające z jego błę</w:t>
      </w:r>
      <w:r w:rsidR="003B4A0C">
        <w:rPr>
          <w:rFonts w:ascii="Calibri" w:hAnsi="Calibri" w:cs="Calibri"/>
          <w:lang w:val="pl-PL"/>
        </w:rPr>
        <w:t>du lub zaniedbania. Każdą</w:t>
      </w:r>
      <w:r w:rsidR="005F0ABC" w:rsidRPr="0036081B">
        <w:rPr>
          <w:rFonts w:ascii="Calibri" w:hAnsi="Calibri" w:cs="Calibri"/>
          <w:lang w:val="pl-PL"/>
        </w:rPr>
        <w:t xml:space="preserve"> tak</w:t>
      </w:r>
      <w:r w:rsidR="003B4A0C">
        <w:rPr>
          <w:rFonts w:ascii="Calibri" w:hAnsi="Calibri" w:cs="Calibri"/>
          <w:lang w:val="pl-PL"/>
        </w:rPr>
        <w:t>ą</w:t>
      </w:r>
      <w:r w:rsidR="005F0ABC" w:rsidRPr="0036081B">
        <w:rPr>
          <w:rFonts w:ascii="Calibri" w:hAnsi="Calibri" w:cs="Calibri"/>
          <w:lang w:val="pl-PL"/>
        </w:rPr>
        <w:t xml:space="preserve"> sytuację, która spowoduje przerwanie stypendium</w:t>
      </w:r>
      <w:r w:rsidR="003B4A0C">
        <w:rPr>
          <w:rFonts w:ascii="Calibri" w:hAnsi="Calibri" w:cs="Calibri"/>
          <w:lang w:val="pl-PL"/>
        </w:rPr>
        <w:t>,</w:t>
      </w:r>
      <w:r w:rsidR="005F0ABC" w:rsidRPr="0036081B">
        <w:rPr>
          <w:rFonts w:ascii="Calibri" w:hAnsi="Calibri" w:cs="Calibri"/>
          <w:lang w:val="pl-PL"/>
        </w:rPr>
        <w:t xml:space="preserve"> należy niezwłocznie zgłosić do BWM. </w:t>
      </w:r>
    </w:p>
    <w:p w14:paraId="049F31CB" w14:textId="77777777" w:rsidR="00F869ED" w:rsidRPr="00113B2F" w:rsidRDefault="00F869ED" w:rsidP="0064018F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</w:p>
    <w:p w14:paraId="53128261" w14:textId="5481641F" w:rsidR="00F869ED" w:rsidRPr="00113B2F" w:rsidRDefault="00404DD2" w:rsidP="0068245C">
      <w:pPr>
        <w:tabs>
          <w:tab w:val="left" w:pos="0"/>
        </w:tabs>
        <w:spacing w:line="360" w:lineRule="auto"/>
        <w:jc w:val="center"/>
        <w:rPr>
          <w:rFonts w:ascii="Calibri" w:hAnsi="Calibri" w:cs="Calibri"/>
          <w:b/>
          <w:lang w:val="pl-PL"/>
        </w:rPr>
      </w:pPr>
      <w:r w:rsidRPr="00113B2F">
        <w:rPr>
          <w:rFonts w:ascii="Calibri" w:hAnsi="Calibri" w:cs="Calibri"/>
          <w:b/>
          <w:lang w:val="pl-PL"/>
        </w:rPr>
        <w:t>§ 8</w:t>
      </w:r>
    </w:p>
    <w:p w14:paraId="0D2AD28F" w14:textId="51C04E97" w:rsidR="002D2532" w:rsidRPr="00113B2F" w:rsidRDefault="002D2532" w:rsidP="0064018F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113B2F">
        <w:rPr>
          <w:rFonts w:ascii="Calibri" w:hAnsi="Calibri" w:cs="Calibri"/>
          <w:lang w:val="pl-PL"/>
        </w:rPr>
        <w:t>Ostateczną decyzję o przyjęciu stu</w:t>
      </w:r>
      <w:r w:rsidR="0023208F" w:rsidRPr="00113B2F">
        <w:rPr>
          <w:rFonts w:ascii="Calibri" w:hAnsi="Calibri" w:cs="Calibri"/>
          <w:lang w:val="pl-PL"/>
        </w:rPr>
        <w:t>denta na studia w ramach</w:t>
      </w:r>
      <w:r w:rsidR="003B4A0C">
        <w:rPr>
          <w:rFonts w:ascii="Calibri" w:hAnsi="Calibri" w:cs="Calibri"/>
          <w:lang w:val="pl-PL"/>
        </w:rPr>
        <w:t xml:space="preserve"> Erasmus</w:t>
      </w:r>
      <w:r w:rsidR="001A5841" w:rsidRPr="00113B2F">
        <w:rPr>
          <w:rFonts w:ascii="Calibri" w:hAnsi="Calibri" w:cs="Calibri"/>
          <w:lang w:val="pl-PL"/>
        </w:rPr>
        <w:t xml:space="preserve">+ </w:t>
      </w:r>
      <w:r w:rsidRPr="00113B2F">
        <w:rPr>
          <w:rFonts w:ascii="Calibri" w:hAnsi="Calibri" w:cs="Calibri"/>
          <w:lang w:val="pl-PL"/>
        </w:rPr>
        <w:t xml:space="preserve">podejmuje uczelnia zagraniczna </w:t>
      </w:r>
      <w:r w:rsidR="00F869ED">
        <w:rPr>
          <w:rFonts w:ascii="Calibri" w:hAnsi="Calibri" w:cs="Calibri"/>
          <w:lang w:val="pl-PL"/>
        </w:rPr>
        <w:br/>
      </w:r>
      <w:r w:rsidRPr="00113B2F">
        <w:rPr>
          <w:rFonts w:ascii="Calibri" w:hAnsi="Calibri" w:cs="Calibri"/>
          <w:lang w:val="pl-PL"/>
        </w:rPr>
        <w:t xml:space="preserve">na podstawie dokumentów przesłanych przez </w:t>
      </w:r>
      <w:r w:rsidR="00F96B0D">
        <w:rPr>
          <w:rFonts w:ascii="Calibri" w:hAnsi="Calibri" w:cs="Calibri"/>
          <w:lang w:val="pl-PL"/>
        </w:rPr>
        <w:t>Biuro Współpracy Międzynarodowej</w:t>
      </w:r>
      <w:r w:rsidRPr="00113B2F">
        <w:rPr>
          <w:rFonts w:ascii="Calibri" w:hAnsi="Calibri" w:cs="Calibri"/>
          <w:lang w:val="pl-PL"/>
        </w:rPr>
        <w:t>.</w:t>
      </w:r>
    </w:p>
    <w:p w14:paraId="5AC023C9" w14:textId="77777777" w:rsidR="00BF686D" w:rsidRDefault="00404DD2" w:rsidP="00BF686D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32E3E0E1">
        <w:rPr>
          <w:rFonts w:ascii="Calibri" w:hAnsi="Calibri" w:cs="Calibri"/>
          <w:lang w:val="pl-PL"/>
        </w:rPr>
        <w:t>W sytuacji</w:t>
      </w:r>
      <w:r w:rsidR="3F3A99F4" w:rsidRPr="32E3E0E1">
        <w:rPr>
          <w:rFonts w:ascii="Calibri" w:hAnsi="Calibri" w:cs="Calibri"/>
          <w:lang w:val="pl-PL"/>
        </w:rPr>
        <w:t>,</w:t>
      </w:r>
      <w:r w:rsidRPr="32E3E0E1">
        <w:rPr>
          <w:rFonts w:ascii="Calibri" w:hAnsi="Calibri" w:cs="Calibri"/>
          <w:lang w:val="pl-PL"/>
        </w:rPr>
        <w:t xml:space="preserve"> gdy do jednej uczelni zagranicznej aplikuje więcej osób niż ustalony limit przyjęć, pierwszeństwo wyjazdu ma osoba, która w procesie rekrutacyjnym uzyskała więcej punktów. </w:t>
      </w:r>
    </w:p>
    <w:p w14:paraId="52151D1D" w14:textId="7C0A842C" w:rsidR="00BF686D" w:rsidRPr="0036081B" w:rsidRDefault="00BF686D" w:rsidP="00BF686D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36081B">
        <w:rPr>
          <w:rFonts w:ascii="Calibri" w:hAnsi="Calibri" w:cs="Calibri"/>
          <w:lang w:val="pl-PL"/>
        </w:rPr>
        <w:t xml:space="preserve">Student </w:t>
      </w:r>
      <w:r w:rsidR="001E1E66" w:rsidRPr="0036081B">
        <w:rPr>
          <w:rFonts w:ascii="Calibri" w:hAnsi="Calibri" w:cs="Calibri"/>
          <w:lang w:val="pl-PL"/>
        </w:rPr>
        <w:t>zakwalifikowany do wyjazdu,</w:t>
      </w:r>
      <w:r w:rsidRPr="0036081B">
        <w:rPr>
          <w:rFonts w:ascii="Calibri" w:hAnsi="Calibri" w:cs="Calibri"/>
          <w:lang w:val="pl-PL"/>
        </w:rPr>
        <w:t xml:space="preserve"> w terminie </w:t>
      </w:r>
      <w:r w:rsidR="001E1E66" w:rsidRPr="0036081B">
        <w:rPr>
          <w:rFonts w:ascii="Calibri" w:hAnsi="Calibri" w:cs="Calibri"/>
          <w:lang w:val="pl-PL"/>
        </w:rPr>
        <w:t xml:space="preserve">co najmniej </w:t>
      </w:r>
      <w:r w:rsidRPr="0036081B">
        <w:rPr>
          <w:rFonts w:ascii="Calibri" w:hAnsi="Calibri" w:cs="Calibri"/>
          <w:lang w:val="pl-PL"/>
        </w:rPr>
        <w:t xml:space="preserve">2 tygodni przed planowanym wyjazdem </w:t>
      </w:r>
      <w:r w:rsidR="001E1E66" w:rsidRPr="0036081B">
        <w:rPr>
          <w:rFonts w:ascii="Calibri" w:hAnsi="Calibri" w:cs="Calibri"/>
          <w:lang w:val="pl-PL"/>
        </w:rPr>
        <w:t xml:space="preserve">powinien </w:t>
      </w:r>
      <w:r w:rsidRPr="0036081B">
        <w:rPr>
          <w:rFonts w:ascii="Calibri" w:hAnsi="Calibri" w:cs="Calibri"/>
          <w:lang w:val="pl-PL"/>
        </w:rPr>
        <w:t>dokonać wszystkich formalności.</w:t>
      </w:r>
    </w:p>
    <w:p w14:paraId="310D9D8B" w14:textId="744ADB3A" w:rsidR="00BF686D" w:rsidRPr="0036081B" w:rsidRDefault="00BF686D" w:rsidP="32E3E0E1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36081B">
        <w:rPr>
          <w:rFonts w:ascii="Calibri" w:hAnsi="Calibri" w:cs="Calibri"/>
          <w:lang w:val="pl-PL"/>
        </w:rPr>
        <w:lastRenderedPageBreak/>
        <w:t>Po udzielonej zgodzie na wyjazd, student zobowiązany jest podpisać umowę finansową w celu późniejszej wypłaty stypendium.</w:t>
      </w:r>
    </w:p>
    <w:p w14:paraId="76C93FBF" w14:textId="17D033AE" w:rsidR="00BF686D" w:rsidRPr="0036081B" w:rsidRDefault="00BF686D" w:rsidP="32E3E0E1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36081B">
        <w:rPr>
          <w:rFonts w:ascii="Calibri" w:hAnsi="Calibri" w:cs="Calibri"/>
          <w:lang w:val="pl-PL"/>
        </w:rPr>
        <w:t xml:space="preserve">Program studiów </w:t>
      </w:r>
      <w:r w:rsidR="0036081B" w:rsidRPr="0036081B">
        <w:rPr>
          <w:rFonts w:ascii="Calibri" w:hAnsi="Calibri" w:cs="Calibri"/>
          <w:lang w:val="pl-PL"/>
        </w:rPr>
        <w:t xml:space="preserve">zostanie zawarty </w:t>
      </w:r>
      <w:r w:rsidRPr="0036081B">
        <w:rPr>
          <w:rFonts w:ascii="Calibri" w:hAnsi="Calibri" w:cs="Calibri"/>
          <w:lang w:val="pl-PL"/>
        </w:rPr>
        <w:t xml:space="preserve"> w tzw. Learning Agreement </w:t>
      </w:r>
      <w:r w:rsidR="0036081B" w:rsidRPr="0036081B">
        <w:rPr>
          <w:rFonts w:ascii="Calibri" w:hAnsi="Calibri" w:cs="Calibri"/>
          <w:lang w:val="pl-PL"/>
        </w:rPr>
        <w:t>(czyli umowie między studentem, koordynatorem uczelnianym oraz koordynatorem uczelni przyjmującej).</w:t>
      </w:r>
    </w:p>
    <w:p w14:paraId="0E2B20A7" w14:textId="2C2FAA74" w:rsidR="001E1E66" w:rsidRPr="0036081B" w:rsidRDefault="00A71858" w:rsidP="32E3E0E1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Calibri" w:hAnsi="Calibri" w:cs="Calibri"/>
          <w:lang w:val="pl-PL"/>
        </w:rPr>
      </w:pPr>
      <w:r w:rsidRPr="0036081B">
        <w:rPr>
          <w:rFonts w:ascii="Calibri" w:hAnsi="Calibri" w:cs="Calibri"/>
          <w:lang w:val="pl-PL"/>
        </w:rPr>
        <w:t>Każdy student ma obowiązek samodzielnie ubezpieczyć się przed wyjazdem mobilnościowym w ramach Programu Erasmus+. Kopia ubezpieczenia musi być dostarczona przed podpisaniem umowy finansowej.</w:t>
      </w:r>
    </w:p>
    <w:p w14:paraId="62486C05" w14:textId="77777777" w:rsidR="00F869ED" w:rsidRPr="0064018F" w:rsidRDefault="00F869ED" w:rsidP="00F869ED">
      <w:pPr>
        <w:tabs>
          <w:tab w:val="left" w:pos="0"/>
        </w:tabs>
        <w:spacing w:line="360" w:lineRule="auto"/>
        <w:jc w:val="both"/>
        <w:rPr>
          <w:rFonts w:ascii="Calibri" w:hAnsi="Calibri" w:cs="Calibri"/>
          <w:lang w:val="pl-PL"/>
        </w:rPr>
      </w:pPr>
    </w:p>
    <w:p w14:paraId="6E23F16D" w14:textId="6EE424BF" w:rsidR="002D2532" w:rsidRDefault="00404DD2" w:rsidP="0064018F">
      <w:pPr>
        <w:tabs>
          <w:tab w:val="left" w:pos="0"/>
        </w:tabs>
        <w:spacing w:line="360" w:lineRule="auto"/>
        <w:jc w:val="center"/>
        <w:rPr>
          <w:rFonts w:ascii="Calibri" w:hAnsi="Calibri" w:cs="Calibri"/>
          <w:b/>
          <w:lang w:val="pl-PL"/>
        </w:rPr>
      </w:pPr>
      <w:r w:rsidRPr="00113B2F">
        <w:rPr>
          <w:rFonts w:ascii="Calibri" w:hAnsi="Calibri" w:cs="Calibri"/>
          <w:b/>
          <w:lang w:val="pl-PL"/>
        </w:rPr>
        <w:t>§ 9</w:t>
      </w:r>
    </w:p>
    <w:p w14:paraId="4162A6DA" w14:textId="6DEF13A4" w:rsidR="00A71858" w:rsidRPr="0036081B" w:rsidRDefault="00A71858" w:rsidP="0036081B">
      <w:pPr>
        <w:tabs>
          <w:tab w:val="left" w:pos="0"/>
        </w:tabs>
        <w:spacing w:line="360" w:lineRule="auto"/>
        <w:rPr>
          <w:rFonts w:ascii="Calibri" w:hAnsi="Calibri" w:cs="Calibri"/>
          <w:lang w:val="pl-PL"/>
        </w:rPr>
      </w:pPr>
      <w:r w:rsidRPr="0036081B">
        <w:rPr>
          <w:rFonts w:ascii="Calibri" w:hAnsi="Calibri" w:cs="Calibri"/>
          <w:lang w:val="pl-PL"/>
        </w:rPr>
        <w:t>Obowiązki studenta w trakcie i po przyjeździe:</w:t>
      </w:r>
    </w:p>
    <w:p w14:paraId="15C47D1A" w14:textId="77777777" w:rsidR="002F4E74" w:rsidRPr="00CC3C82" w:rsidRDefault="005F0ABC" w:rsidP="002F4E74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 w:cs="Calibri"/>
          <w:b/>
          <w:lang w:val="pl-PL"/>
        </w:rPr>
      </w:pPr>
      <w:r w:rsidRPr="00CC3C82">
        <w:rPr>
          <w:lang w:val="pl-PL"/>
        </w:rPr>
        <w:t>Po przyjeździe do uczelni partnerskiej należy przesłać wypełniony i podpisany dokument „Confirmation of arrival”.</w:t>
      </w:r>
    </w:p>
    <w:p w14:paraId="7EB6E6B5" w14:textId="18CD445E" w:rsidR="005F0ABC" w:rsidRPr="00CC3C82" w:rsidRDefault="005F0ABC" w:rsidP="002F4E74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 w:cs="Calibri"/>
          <w:b/>
          <w:lang w:val="pl-PL"/>
        </w:rPr>
      </w:pPr>
      <w:r w:rsidRPr="00CC3C82">
        <w:rPr>
          <w:lang w:val="pl-PL"/>
        </w:rPr>
        <w:t>Po zakończeniu mobilności student  musi dopełnić formalności:</w:t>
      </w:r>
    </w:p>
    <w:p w14:paraId="71C03C75" w14:textId="58B2DB3D" w:rsidR="005F0ABC" w:rsidRPr="00CC3C82" w:rsidRDefault="005F0ABC" w:rsidP="005F0ABC">
      <w:pPr>
        <w:pStyle w:val="Akapitzlist"/>
        <w:numPr>
          <w:ilvl w:val="0"/>
          <w:numId w:val="27"/>
        </w:numPr>
        <w:tabs>
          <w:tab w:val="left" w:pos="0"/>
        </w:tabs>
        <w:spacing w:line="360" w:lineRule="auto"/>
        <w:rPr>
          <w:rFonts w:ascii="Calibri" w:hAnsi="Calibri" w:cs="Calibri"/>
          <w:b/>
          <w:lang w:val="pl-PL"/>
        </w:rPr>
      </w:pPr>
      <w:r w:rsidRPr="00CC3C82">
        <w:rPr>
          <w:lang w:val="pl-PL"/>
        </w:rPr>
        <w:t>Dostarczyć do BWM dokument potwierdzający faktyczne daty mobilności – Confirmation of Stay</w:t>
      </w:r>
    </w:p>
    <w:p w14:paraId="6091A13A" w14:textId="4395071A" w:rsidR="005F0ABC" w:rsidRPr="00CC3C82" w:rsidRDefault="005F0ABC" w:rsidP="005F0ABC">
      <w:pPr>
        <w:pStyle w:val="Akapitzlist"/>
        <w:numPr>
          <w:ilvl w:val="0"/>
          <w:numId w:val="27"/>
        </w:numPr>
        <w:tabs>
          <w:tab w:val="left" w:pos="0"/>
        </w:tabs>
        <w:spacing w:line="360" w:lineRule="auto"/>
        <w:rPr>
          <w:rFonts w:ascii="Calibri" w:hAnsi="Calibri" w:cs="Calibri"/>
          <w:b/>
          <w:lang w:val="pl-PL"/>
        </w:rPr>
      </w:pPr>
      <w:r w:rsidRPr="00CC3C82">
        <w:rPr>
          <w:lang w:val="pl-PL"/>
        </w:rPr>
        <w:t>Transcript of Records – dokument potwierdzający, jakie przedmioty zostały zaliczone w czasie studiów zagranicznych w jakim wymiarze/formie.</w:t>
      </w:r>
    </w:p>
    <w:p w14:paraId="473E4484" w14:textId="7FB2C849" w:rsidR="005F0ABC" w:rsidRPr="00CC3C82" w:rsidRDefault="005F0ABC" w:rsidP="005F0ABC">
      <w:pPr>
        <w:pStyle w:val="Akapitzlist"/>
        <w:numPr>
          <w:ilvl w:val="0"/>
          <w:numId w:val="27"/>
        </w:numPr>
        <w:tabs>
          <w:tab w:val="left" w:pos="0"/>
        </w:tabs>
        <w:spacing w:line="360" w:lineRule="auto"/>
        <w:rPr>
          <w:rFonts w:ascii="Calibri" w:hAnsi="Calibri" w:cs="Calibri"/>
          <w:b/>
          <w:lang w:val="pl-PL"/>
        </w:rPr>
      </w:pPr>
      <w:r w:rsidRPr="00CC3C82">
        <w:rPr>
          <w:lang w:val="pl-PL"/>
        </w:rPr>
        <w:t>Wypełnienie ankiety uczestnika – która wysyłana jest automatycznie po odbytej mobilności na adres mailowy podany w LA (Learning Agreement). Jej wypełnienie jest w</w:t>
      </w:r>
      <w:r w:rsidR="00CC3C82">
        <w:rPr>
          <w:lang w:val="pl-PL"/>
        </w:rPr>
        <w:t>arunkiem otrzymania 25</w:t>
      </w:r>
      <w:r w:rsidRPr="00CC3C82">
        <w:rPr>
          <w:lang w:val="pl-PL"/>
        </w:rPr>
        <w:t>% stypendium.</w:t>
      </w:r>
      <w:r w:rsidR="00CC3C82">
        <w:rPr>
          <w:lang w:val="pl-PL"/>
        </w:rPr>
        <w:t xml:space="preserve"> </w:t>
      </w:r>
    </w:p>
    <w:p w14:paraId="5C2444A3" w14:textId="77777777" w:rsidR="002F4E74" w:rsidRPr="005F0ABC" w:rsidRDefault="002F4E74" w:rsidP="002F4E74">
      <w:pPr>
        <w:pStyle w:val="Akapitzlist"/>
        <w:tabs>
          <w:tab w:val="left" w:pos="0"/>
        </w:tabs>
        <w:spacing w:line="360" w:lineRule="auto"/>
        <w:ind w:left="1080"/>
        <w:rPr>
          <w:rFonts w:ascii="Calibri" w:hAnsi="Calibri" w:cs="Calibri"/>
          <w:b/>
          <w:color w:val="FF0000"/>
          <w:lang w:val="pl-PL"/>
        </w:rPr>
      </w:pPr>
    </w:p>
    <w:p w14:paraId="48ACEF95" w14:textId="5164005F" w:rsidR="005F0ABC" w:rsidRPr="0068245C" w:rsidRDefault="002F4E74" w:rsidP="0068245C">
      <w:pPr>
        <w:tabs>
          <w:tab w:val="left" w:pos="0"/>
        </w:tabs>
        <w:spacing w:line="360" w:lineRule="auto"/>
        <w:jc w:val="center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>§ 10</w:t>
      </w:r>
    </w:p>
    <w:p w14:paraId="4AFF66E6" w14:textId="7DCF19A6" w:rsidR="004C79D9" w:rsidRPr="002F4E74" w:rsidRDefault="007714D3" w:rsidP="002F4E74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2F4E74">
        <w:rPr>
          <w:rFonts w:ascii="Calibri" w:hAnsi="Calibri" w:cs="Calibri"/>
          <w:lang w:val="pl-PL"/>
        </w:rPr>
        <w:t>Przestrzegane są zasady przejrzystości i równego traktowania beneficjentów.</w:t>
      </w:r>
    </w:p>
    <w:p w14:paraId="7ACD05F9" w14:textId="38B0AE52" w:rsidR="00522CCE" w:rsidRDefault="004C79D9" w:rsidP="002F4E74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32E3E0E1">
        <w:rPr>
          <w:rFonts w:ascii="Calibri" w:hAnsi="Calibri" w:cs="Calibri"/>
          <w:lang w:val="pl-PL"/>
        </w:rPr>
        <w:t xml:space="preserve">Regulamin jest zgodny co do zasady z wymogami Narodowej Agencji </w:t>
      </w:r>
      <w:hyperlink r:id="rId11">
        <w:r w:rsidRPr="32E3E0E1">
          <w:rPr>
            <w:rStyle w:val="Hipercze"/>
            <w:rFonts w:ascii="Calibri" w:hAnsi="Calibri" w:cs="Calibri"/>
            <w:color w:val="auto"/>
            <w:u w:val="none"/>
            <w:lang w:val="pl-PL"/>
          </w:rPr>
          <w:t>Programu Erasmus</w:t>
        </w:r>
      </w:hyperlink>
      <w:r w:rsidR="001A5841" w:rsidRPr="32E3E0E1">
        <w:rPr>
          <w:rFonts w:ascii="Calibri" w:hAnsi="Calibri" w:cs="Calibri"/>
          <w:lang w:val="pl-PL"/>
        </w:rPr>
        <w:t xml:space="preserve"> +</w:t>
      </w:r>
      <w:r w:rsidR="006A186D" w:rsidRPr="32E3E0E1">
        <w:rPr>
          <w:rFonts w:ascii="Calibri" w:hAnsi="Calibri" w:cs="Calibri"/>
          <w:lang w:val="pl-PL"/>
        </w:rPr>
        <w:t xml:space="preserve"> </w:t>
      </w:r>
      <w:r w:rsidRPr="32E3E0E1">
        <w:rPr>
          <w:rFonts w:ascii="Calibri" w:hAnsi="Calibri" w:cs="Calibri"/>
          <w:lang w:val="pl-PL"/>
        </w:rPr>
        <w:t>określanymi corocznie</w:t>
      </w:r>
      <w:r w:rsidR="00192937" w:rsidRPr="32E3E0E1">
        <w:rPr>
          <w:rFonts w:ascii="Calibri" w:hAnsi="Calibri" w:cs="Calibri"/>
          <w:lang w:val="pl-PL"/>
        </w:rPr>
        <w:t xml:space="preserve"> w </w:t>
      </w:r>
      <w:r w:rsidR="00F869ED" w:rsidRPr="32E3E0E1">
        <w:rPr>
          <w:rFonts w:ascii="Calibri" w:hAnsi="Calibri" w:cs="Calibri"/>
          <w:lang w:val="pl-PL"/>
        </w:rPr>
        <w:t>„</w:t>
      </w:r>
      <w:r w:rsidR="00192937" w:rsidRPr="32E3E0E1">
        <w:rPr>
          <w:rFonts w:ascii="Calibri" w:hAnsi="Calibri" w:cs="Calibri"/>
          <w:lang w:val="pl-PL"/>
        </w:rPr>
        <w:t>Przewodniku dla Beneficjenta</w:t>
      </w:r>
      <w:r w:rsidR="00F869ED" w:rsidRPr="32E3E0E1">
        <w:rPr>
          <w:rFonts w:ascii="Calibri" w:hAnsi="Calibri" w:cs="Calibri"/>
          <w:lang w:val="pl-PL"/>
        </w:rPr>
        <w:t>”</w:t>
      </w:r>
      <w:r w:rsidR="006A186D" w:rsidRPr="32E3E0E1">
        <w:rPr>
          <w:rFonts w:ascii="Calibri" w:hAnsi="Calibri" w:cs="Calibri"/>
          <w:lang w:val="pl-PL"/>
        </w:rPr>
        <w:t xml:space="preserve">. </w:t>
      </w:r>
    </w:p>
    <w:p w14:paraId="6D1C52B2" w14:textId="50333B64" w:rsidR="00C815AE" w:rsidRPr="00CC3C82" w:rsidRDefault="00C815AE" w:rsidP="00CC3C82">
      <w:pPr>
        <w:tabs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</w:p>
    <w:p w14:paraId="63F90779" w14:textId="77777777" w:rsidR="00A71858" w:rsidRDefault="00A71858" w:rsidP="0064018F">
      <w:pPr>
        <w:tabs>
          <w:tab w:val="left" w:pos="0"/>
          <w:tab w:val="left" w:pos="360"/>
        </w:tabs>
        <w:spacing w:line="360" w:lineRule="auto"/>
        <w:jc w:val="center"/>
        <w:rPr>
          <w:rFonts w:ascii="Calibri" w:hAnsi="Calibri" w:cs="Calibri"/>
          <w:color w:val="FF0000"/>
          <w:lang w:val="pl-PL"/>
        </w:rPr>
      </w:pPr>
    </w:p>
    <w:p w14:paraId="1299C43A" w14:textId="1A764CF1" w:rsidR="00F869ED" w:rsidRPr="0068245C" w:rsidRDefault="00522CCE" w:rsidP="0068245C">
      <w:pPr>
        <w:tabs>
          <w:tab w:val="left" w:pos="0"/>
          <w:tab w:val="left" w:pos="360"/>
        </w:tabs>
        <w:spacing w:line="360" w:lineRule="auto"/>
        <w:jc w:val="center"/>
        <w:rPr>
          <w:rFonts w:ascii="Calibri" w:hAnsi="Calibri" w:cs="Calibri"/>
          <w:b/>
          <w:bCs/>
          <w:lang w:val="pl-PL"/>
        </w:rPr>
      </w:pPr>
      <w:r w:rsidRPr="00522CCE">
        <w:rPr>
          <w:rFonts w:ascii="Calibri" w:hAnsi="Calibri" w:cs="Calibri"/>
          <w:b/>
          <w:bCs/>
          <w:lang w:val="pl-PL"/>
        </w:rPr>
        <w:t>Postanowienia końcowe</w:t>
      </w:r>
    </w:p>
    <w:p w14:paraId="32041107" w14:textId="47579E3C" w:rsidR="00522CCE" w:rsidRPr="00522CCE" w:rsidRDefault="00522CCE" w:rsidP="0064018F">
      <w:pPr>
        <w:tabs>
          <w:tab w:val="left" w:pos="0"/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  <w:r w:rsidRPr="00522CCE">
        <w:rPr>
          <w:rFonts w:ascii="Calibri" w:hAnsi="Calibri" w:cs="Calibri"/>
          <w:lang w:val="pl-PL"/>
        </w:rPr>
        <w:t xml:space="preserve">W sprawach nieuregulowanych niniejszym Regulaminem należy stosować przepisy i wytyczne zawarte </w:t>
      </w:r>
      <w:r w:rsidR="00F869ED">
        <w:rPr>
          <w:rFonts w:ascii="Calibri" w:hAnsi="Calibri" w:cs="Calibri"/>
          <w:lang w:val="pl-PL"/>
        </w:rPr>
        <w:br/>
      </w:r>
      <w:r w:rsidRPr="00522CCE">
        <w:rPr>
          <w:rFonts w:ascii="Calibri" w:hAnsi="Calibri" w:cs="Calibri"/>
          <w:lang w:val="pl-PL"/>
        </w:rPr>
        <w:t xml:space="preserve">w unormowaniach programu Erasmus + oraz umów pomiędzy </w:t>
      </w:r>
      <w:r w:rsidR="00F96B0D">
        <w:rPr>
          <w:rFonts w:ascii="Calibri" w:hAnsi="Calibri" w:cs="Calibri"/>
          <w:lang w:val="pl-PL"/>
        </w:rPr>
        <w:t xml:space="preserve">WSEI </w:t>
      </w:r>
      <w:r w:rsidRPr="00522CCE">
        <w:rPr>
          <w:rFonts w:ascii="Calibri" w:hAnsi="Calibri" w:cs="Calibri"/>
          <w:lang w:val="pl-PL"/>
        </w:rPr>
        <w:t>a NA w danym projekcie. </w:t>
      </w:r>
    </w:p>
    <w:p w14:paraId="4DDBEF00" w14:textId="77777777" w:rsidR="00522CCE" w:rsidRPr="00113B2F" w:rsidRDefault="00522CCE" w:rsidP="0064018F">
      <w:pPr>
        <w:tabs>
          <w:tab w:val="left" w:pos="0"/>
          <w:tab w:val="left" w:pos="360"/>
        </w:tabs>
        <w:spacing w:line="360" w:lineRule="auto"/>
        <w:jc w:val="both"/>
        <w:rPr>
          <w:rFonts w:ascii="Calibri" w:hAnsi="Calibri" w:cs="Calibri"/>
          <w:lang w:val="pl-PL"/>
        </w:rPr>
      </w:pPr>
    </w:p>
    <w:sectPr w:rsidR="00522CCE" w:rsidRPr="00113B2F" w:rsidSect="00F43F1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991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91C88" w14:textId="77777777" w:rsidR="00E21957" w:rsidRDefault="00E21957">
      <w:r>
        <w:separator/>
      </w:r>
    </w:p>
  </w:endnote>
  <w:endnote w:type="continuationSeparator" w:id="0">
    <w:p w14:paraId="7FEBE166" w14:textId="77777777" w:rsidR="00E21957" w:rsidRDefault="00E2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022642" w:rsidRDefault="00022642" w:rsidP="00362A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CE0A41" w14:textId="77777777" w:rsidR="00022642" w:rsidRDefault="00022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1044" w14:textId="1E652607" w:rsidR="00022642" w:rsidRDefault="00022642" w:rsidP="00362A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2B4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B78278" w14:textId="77777777" w:rsidR="00022642" w:rsidRDefault="00022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1983" w14:textId="77777777" w:rsidR="00E21957" w:rsidRDefault="00E21957">
      <w:r>
        <w:separator/>
      </w:r>
    </w:p>
  </w:footnote>
  <w:footnote w:type="continuationSeparator" w:id="0">
    <w:p w14:paraId="5A4B5E68" w14:textId="77777777" w:rsidR="00E21957" w:rsidRDefault="00E2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4A12F" w14:textId="77777777" w:rsidR="006A186D" w:rsidRDefault="00B65081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0" locked="0" layoutInCell="1" allowOverlap="1" wp14:anchorId="336BBE7F" wp14:editId="07777777">
          <wp:simplePos x="0" y="0"/>
          <wp:positionH relativeFrom="margin">
            <wp:posOffset>3377565</wp:posOffset>
          </wp:positionH>
          <wp:positionV relativeFrom="margin">
            <wp:posOffset>318770</wp:posOffset>
          </wp:positionV>
          <wp:extent cx="2124075" cy="5835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7E72" w14:textId="49EAB8FE" w:rsidR="0000418E" w:rsidRDefault="0000418E" w:rsidP="0000418E">
    <w:pPr>
      <w:pStyle w:val="NormalnyWeb"/>
    </w:pPr>
  </w:p>
  <w:p w14:paraId="7F55FADB" w14:textId="47F4E73E" w:rsidR="005C1F7D" w:rsidRDefault="32E3E0E1" w:rsidP="006A186D">
    <w:pPr>
      <w:pStyle w:val="Nagwek"/>
      <w:tabs>
        <w:tab w:val="clear" w:pos="4536"/>
        <w:tab w:val="clear" w:pos="9072"/>
        <w:tab w:val="center" w:pos="4614"/>
      </w:tabs>
    </w:pPr>
    <w:r>
      <w:t xml:space="preserve">    </w:t>
    </w:r>
    <w:r w:rsidR="0000418E">
      <w:rPr>
        <w:noProof/>
        <w:lang w:val="pl-PL"/>
      </w:rPr>
      <w:drawing>
        <wp:inline distT="0" distB="0" distL="0" distR="0" wp14:anchorId="1ABDAFC8" wp14:editId="7A0D4798">
          <wp:extent cx="1984706" cy="375325"/>
          <wp:effectExtent l="0" t="0" r="0" b="5715"/>
          <wp:docPr id="1" name="Obraz 1" descr="C:\Users\awrona\OneDrive - Wyższa Szkoła Ekonomii i Informatyki w Krakowie (1)\Pulpit\WSEI\WSEI Logo Set\WSEI Logo Set\JPG\1_wsei_ful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rona\OneDrive - Wyższa Szkoła Ekonomii i Informatyki w Krakowie (1)\Pulpit\WSEI\WSEI Logo Set\WSEI Logo Set\JPG\1_wsei_full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997" cy="377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081">
      <w:tab/>
    </w:r>
    <w:r w:rsidR="0000418E">
      <w:t xml:space="preserve">                      </w:t>
    </w:r>
    <w:r w:rsidR="00B65081">
      <w:tab/>
    </w:r>
    <w:r w:rsidR="00C41FE4">
      <w:rPr>
        <w:noProof/>
        <w:lang w:val="pl-PL"/>
      </w:rPr>
      <w:drawing>
        <wp:inline distT="0" distB="0" distL="0" distR="0" wp14:anchorId="3BC456CC" wp14:editId="6ADC71DE">
          <wp:extent cx="1764030" cy="485775"/>
          <wp:effectExtent l="0" t="0" r="0" b="0"/>
          <wp:docPr id="743942731" name="Obraz 3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942731" name="Obraz 3" descr="Obraz zawierający tekst, Czcionka, symbol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081">
      <w:tab/>
    </w:r>
    <w:r w:rsidR="00B65081">
      <w:tab/>
    </w:r>
    <w:r>
      <w:t xml:space="preserve">                                             </w:t>
    </w:r>
    <w:r w:rsidR="006A18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91F"/>
    <w:multiLevelType w:val="hybridMultilevel"/>
    <w:tmpl w:val="F0020A8E"/>
    <w:lvl w:ilvl="0" w:tplc="C0D8D480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87F"/>
    <w:multiLevelType w:val="hybridMultilevel"/>
    <w:tmpl w:val="190C3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3A8"/>
    <w:multiLevelType w:val="hybridMultilevel"/>
    <w:tmpl w:val="75D260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53D45"/>
    <w:multiLevelType w:val="hybridMultilevel"/>
    <w:tmpl w:val="776C0DF2"/>
    <w:lvl w:ilvl="0" w:tplc="983490A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36808"/>
    <w:multiLevelType w:val="hybridMultilevel"/>
    <w:tmpl w:val="73FCE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176CA1"/>
    <w:multiLevelType w:val="hybridMultilevel"/>
    <w:tmpl w:val="D34E1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2C1"/>
    <w:multiLevelType w:val="hybridMultilevel"/>
    <w:tmpl w:val="598844DC"/>
    <w:lvl w:ilvl="0" w:tplc="AEE887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04682"/>
    <w:multiLevelType w:val="multilevel"/>
    <w:tmpl w:val="53E28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B3790"/>
    <w:multiLevelType w:val="hybridMultilevel"/>
    <w:tmpl w:val="EB2A2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D3845"/>
    <w:multiLevelType w:val="hybridMultilevel"/>
    <w:tmpl w:val="F2729D6C"/>
    <w:lvl w:ilvl="0" w:tplc="DFFE962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D1958"/>
    <w:multiLevelType w:val="hybridMultilevel"/>
    <w:tmpl w:val="DE12FE8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E6F0F"/>
    <w:multiLevelType w:val="hybridMultilevel"/>
    <w:tmpl w:val="E8300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63DC9"/>
    <w:multiLevelType w:val="hybridMultilevel"/>
    <w:tmpl w:val="260AA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110FE"/>
    <w:multiLevelType w:val="hybridMultilevel"/>
    <w:tmpl w:val="30DA64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C77B0"/>
    <w:multiLevelType w:val="hybridMultilevel"/>
    <w:tmpl w:val="A97A3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40132"/>
    <w:multiLevelType w:val="multilevel"/>
    <w:tmpl w:val="42DA0D1A"/>
    <w:lvl w:ilvl="0">
      <w:start w:val="3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1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6" w15:restartNumberingAfterBreak="0">
    <w:nsid w:val="2BC3167A"/>
    <w:multiLevelType w:val="hybridMultilevel"/>
    <w:tmpl w:val="B1C2D5C6"/>
    <w:lvl w:ilvl="0" w:tplc="C9F44E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05D59"/>
    <w:multiLevelType w:val="hybridMultilevel"/>
    <w:tmpl w:val="09E6FF7A"/>
    <w:lvl w:ilvl="0" w:tplc="7AA0C52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03C29"/>
    <w:multiLevelType w:val="hybridMultilevel"/>
    <w:tmpl w:val="82B02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515C1"/>
    <w:multiLevelType w:val="hybridMultilevel"/>
    <w:tmpl w:val="B5843A7E"/>
    <w:lvl w:ilvl="0" w:tplc="EC6ECC72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" w15:restartNumberingAfterBreak="0">
    <w:nsid w:val="421158C9"/>
    <w:multiLevelType w:val="hybridMultilevel"/>
    <w:tmpl w:val="BAFE3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A2612"/>
    <w:multiLevelType w:val="hybridMultilevel"/>
    <w:tmpl w:val="56F08E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F49635C"/>
    <w:multiLevelType w:val="hybridMultilevel"/>
    <w:tmpl w:val="DEE470C8"/>
    <w:lvl w:ilvl="0" w:tplc="3A52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FB0A76"/>
    <w:multiLevelType w:val="hybridMultilevel"/>
    <w:tmpl w:val="FB602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460F0"/>
    <w:multiLevelType w:val="hybridMultilevel"/>
    <w:tmpl w:val="C23CF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02AFA"/>
    <w:multiLevelType w:val="multilevel"/>
    <w:tmpl w:val="06985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34DDB"/>
    <w:multiLevelType w:val="hybridMultilevel"/>
    <w:tmpl w:val="7E30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21B5E"/>
    <w:multiLevelType w:val="multilevel"/>
    <w:tmpl w:val="A45CDAB2"/>
    <w:lvl w:ilvl="0">
      <w:start w:val="1"/>
      <w:numFmt w:val="lowerLetter"/>
      <w:lvlText w:val="%1)"/>
      <w:lvlJc w:val="left"/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1E66AD"/>
    <w:multiLevelType w:val="hybridMultilevel"/>
    <w:tmpl w:val="38DA7A8E"/>
    <w:lvl w:ilvl="0" w:tplc="7056082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B5443"/>
    <w:multiLevelType w:val="hybridMultilevel"/>
    <w:tmpl w:val="7CECD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14538"/>
    <w:multiLevelType w:val="hybridMultilevel"/>
    <w:tmpl w:val="8B3E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B0217"/>
    <w:multiLevelType w:val="hybridMultilevel"/>
    <w:tmpl w:val="4016FF98"/>
    <w:lvl w:ilvl="0" w:tplc="4970D8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1"/>
  </w:num>
  <w:num w:numId="2">
    <w:abstractNumId w:val="22"/>
  </w:num>
  <w:num w:numId="3">
    <w:abstractNumId w:val="12"/>
  </w:num>
  <w:num w:numId="4">
    <w:abstractNumId w:val="13"/>
  </w:num>
  <w:num w:numId="5">
    <w:abstractNumId w:val="26"/>
  </w:num>
  <w:num w:numId="6">
    <w:abstractNumId w:val="16"/>
  </w:num>
  <w:num w:numId="7">
    <w:abstractNumId w:val="21"/>
  </w:num>
  <w:num w:numId="8">
    <w:abstractNumId w:val="1"/>
  </w:num>
  <w:num w:numId="9">
    <w:abstractNumId w:val="18"/>
  </w:num>
  <w:num w:numId="10">
    <w:abstractNumId w:val="4"/>
  </w:num>
  <w:num w:numId="11">
    <w:abstractNumId w:val="17"/>
  </w:num>
  <w:num w:numId="12">
    <w:abstractNumId w:val="15"/>
  </w:num>
  <w:num w:numId="13">
    <w:abstractNumId w:val="9"/>
  </w:num>
  <w:num w:numId="14">
    <w:abstractNumId w:val="23"/>
  </w:num>
  <w:num w:numId="15">
    <w:abstractNumId w:val="0"/>
  </w:num>
  <w:num w:numId="16">
    <w:abstractNumId w:val="19"/>
  </w:num>
  <w:num w:numId="17">
    <w:abstractNumId w:val="11"/>
  </w:num>
  <w:num w:numId="18">
    <w:abstractNumId w:val="14"/>
  </w:num>
  <w:num w:numId="19">
    <w:abstractNumId w:val="30"/>
  </w:num>
  <w:num w:numId="20">
    <w:abstractNumId w:val="6"/>
  </w:num>
  <w:num w:numId="21">
    <w:abstractNumId w:val="24"/>
  </w:num>
  <w:num w:numId="22">
    <w:abstractNumId w:val="29"/>
  </w:num>
  <w:num w:numId="23">
    <w:abstractNumId w:val="7"/>
  </w:num>
  <w:num w:numId="24">
    <w:abstractNumId w:val="27"/>
  </w:num>
  <w:num w:numId="25">
    <w:abstractNumId w:val="25"/>
  </w:num>
  <w:num w:numId="26">
    <w:abstractNumId w:val="8"/>
  </w:num>
  <w:num w:numId="27">
    <w:abstractNumId w:val="3"/>
  </w:num>
  <w:num w:numId="28">
    <w:abstractNumId w:val="5"/>
  </w:num>
  <w:num w:numId="29">
    <w:abstractNumId w:val="28"/>
  </w:num>
  <w:num w:numId="30">
    <w:abstractNumId w:val="2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32"/>
    <w:rsid w:val="0000418E"/>
    <w:rsid w:val="00022642"/>
    <w:rsid w:val="000376DA"/>
    <w:rsid w:val="00094048"/>
    <w:rsid w:val="000B6811"/>
    <w:rsid w:val="000D2B45"/>
    <w:rsid w:val="000E0D41"/>
    <w:rsid w:val="00101196"/>
    <w:rsid w:val="00113B24"/>
    <w:rsid w:val="00113B2F"/>
    <w:rsid w:val="00116786"/>
    <w:rsid w:val="00144476"/>
    <w:rsid w:val="00155609"/>
    <w:rsid w:val="00192937"/>
    <w:rsid w:val="00196F86"/>
    <w:rsid w:val="001A5841"/>
    <w:rsid w:val="001C2F5B"/>
    <w:rsid w:val="001D150D"/>
    <w:rsid w:val="001E1E66"/>
    <w:rsid w:val="001E3BAD"/>
    <w:rsid w:val="00202B44"/>
    <w:rsid w:val="00216826"/>
    <w:rsid w:val="00222160"/>
    <w:rsid w:val="0023208F"/>
    <w:rsid w:val="002355C1"/>
    <w:rsid w:val="002554BA"/>
    <w:rsid w:val="002A0C9C"/>
    <w:rsid w:val="002B5424"/>
    <w:rsid w:val="002C04F8"/>
    <w:rsid w:val="002C690F"/>
    <w:rsid w:val="002D2532"/>
    <w:rsid w:val="002D601D"/>
    <w:rsid w:val="002E7D98"/>
    <w:rsid w:val="002F4E74"/>
    <w:rsid w:val="002F7285"/>
    <w:rsid w:val="0036081B"/>
    <w:rsid w:val="00362A9C"/>
    <w:rsid w:val="00372F0E"/>
    <w:rsid w:val="00376D80"/>
    <w:rsid w:val="00390BFD"/>
    <w:rsid w:val="00392579"/>
    <w:rsid w:val="003B4A0C"/>
    <w:rsid w:val="003C54EE"/>
    <w:rsid w:val="003D57EC"/>
    <w:rsid w:val="003D780E"/>
    <w:rsid w:val="003F38F9"/>
    <w:rsid w:val="00404DD2"/>
    <w:rsid w:val="00405637"/>
    <w:rsid w:val="00436B4B"/>
    <w:rsid w:val="00441993"/>
    <w:rsid w:val="00447644"/>
    <w:rsid w:val="00452687"/>
    <w:rsid w:val="004A3927"/>
    <w:rsid w:val="004A4BDD"/>
    <w:rsid w:val="004C5A0E"/>
    <w:rsid w:val="004C79D9"/>
    <w:rsid w:val="004D4144"/>
    <w:rsid w:val="004D5EA9"/>
    <w:rsid w:val="004F4B02"/>
    <w:rsid w:val="00502139"/>
    <w:rsid w:val="005051F0"/>
    <w:rsid w:val="00522CCE"/>
    <w:rsid w:val="00564499"/>
    <w:rsid w:val="005800E2"/>
    <w:rsid w:val="005A679D"/>
    <w:rsid w:val="005C1F7D"/>
    <w:rsid w:val="005C56EE"/>
    <w:rsid w:val="005F0ABC"/>
    <w:rsid w:val="0064018F"/>
    <w:rsid w:val="00644072"/>
    <w:rsid w:val="00671037"/>
    <w:rsid w:val="0068245C"/>
    <w:rsid w:val="00686FAC"/>
    <w:rsid w:val="006A186D"/>
    <w:rsid w:val="0076300D"/>
    <w:rsid w:val="00766A08"/>
    <w:rsid w:val="007714D3"/>
    <w:rsid w:val="00771596"/>
    <w:rsid w:val="00776098"/>
    <w:rsid w:val="007B60B8"/>
    <w:rsid w:val="008241B6"/>
    <w:rsid w:val="00855903"/>
    <w:rsid w:val="00862765"/>
    <w:rsid w:val="00947AE0"/>
    <w:rsid w:val="00983677"/>
    <w:rsid w:val="009A0078"/>
    <w:rsid w:val="009B3560"/>
    <w:rsid w:val="009C6FF7"/>
    <w:rsid w:val="009E436B"/>
    <w:rsid w:val="009E4C54"/>
    <w:rsid w:val="009F3737"/>
    <w:rsid w:val="00A05944"/>
    <w:rsid w:val="00A143D5"/>
    <w:rsid w:val="00A16C18"/>
    <w:rsid w:val="00A20F98"/>
    <w:rsid w:val="00A21F86"/>
    <w:rsid w:val="00A2346E"/>
    <w:rsid w:val="00A23C8E"/>
    <w:rsid w:val="00A3057E"/>
    <w:rsid w:val="00A42DEF"/>
    <w:rsid w:val="00A438F2"/>
    <w:rsid w:val="00A61A92"/>
    <w:rsid w:val="00A71858"/>
    <w:rsid w:val="00A95CFE"/>
    <w:rsid w:val="00A96D65"/>
    <w:rsid w:val="00AA0A42"/>
    <w:rsid w:val="00AA7A42"/>
    <w:rsid w:val="00AC762F"/>
    <w:rsid w:val="00AC7D13"/>
    <w:rsid w:val="00AE2B51"/>
    <w:rsid w:val="00B1375E"/>
    <w:rsid w:val="00B14426"/>
    <w:rsid w:val="00B65081"/>
    <w:rsid w:val="00B80131"/>
    <w:rsid w:val="00B83266"/>
    <w:rsid w:val="00BC1819"/>
    <w:rsid w:val="00BD1663"/>
    <w:rsid w:val="00BD7CA8"/>
    <w:rsid w:val="00BF686D"/>
    <w:rsid w:val="00C3446C"/>
    <w:rsid w:val="00C419F4"/>
    <w:rsid w:val="00C41FE4"/>
    <w:rsid w:val="00C47432"/>
    <w:rsid w:val="00C815AE"/>
    <w:rsid w:val="00C83040"/>
    <w:rsid w:val="00CA3AD6"/>
    <w:rsid w:val="00CC255E"/>
    <w:rsid w:val="00CC3C82"/>
    <w:rsid w:val="00CD3A3A"/>
    <w:rsid w:val="00CE4C34"/>
    <w:rsid w:val="00D93299"/>
    <w:rsid w:val="00DB0DD2"/>
    <w:rsid w:val="00DC00CE"/>
    <w:rsid w:val="00DF4F8B"/>
    <w:rsid w:val="00DF6C8C"/>
    <w:rsid w:val="00E21957"/>
    <w:rsid w:val="00EA7E10"/>
    <w:rsid w:val="00F070F4"/>
    <w:rsid w:val="00F32CEC"/>
    <w:rsid w:val="00F3664B"/>
    <w:rsid w:val="00F43F13"/>
    <w:rsid w:val="00F44735"/>
    <w:rsid w:val="00F47499"/>
    <w:rsid w:val="00F55F01"/>
    <w:rsid w:val="00F6302E"/>
    <w:rsid w:val="00F84DBE"/>
    <w:rsid w:val="00F869ED"/>
    <w:rsid w:val="00F94DD1"/>
    <w:rsid w:val="00F96B0D"/>
    <w:rsid w:val="00FC1442"/>
    <w:rsid w:val="02944B2A"/>
    <w:rsid w:val="058BCD29"/>
    <w:rsid w:val="07814EE2"/>
    <w:rsid w:val="0D82C6F5"/>
    <w:rsid w:val="0DD5877D"/>
    <w:rsid w:val="0DEB7D3D"/>
    <w:rsid w:val="11E720E9"/>
    <w:rsid w:val="17684C86"/>
    <w:rsid w:val="1A7EBB9C"/>
    <w:rsid w:val="1CEBCD0D"/>
    <w:rsid w:val="1E1AC7E5"/>
    <w:rsid w:val="1FA55EEE"/>
    <w:rsid w:val="20780BFE"/>
    <w:rsid w:val="20ECF5C7"/>
    <w:rsid w:val="22AE8620"/>
    <w:rsid w:val="23439611"/>
    <w:rsid w:val="24BC9810"/>
    <w:rsid w:val="2C3B51DA"/>
    <w:rsid w:val="2C73706D"/>
    <w:rsid w:val="2EA5AEBE"/>
    <w:rsid w:val="2EB4867E"/>
    <w:rsid w:val="32E3E0E1"/>
    <w:rsid w:val="3791A7CB"/>
    <w:rsid w:val="3E13C51A"/>
    <w:rsid w:val="3F3A99F4"/>
    <w:rsid w:val="480F458F"/>
    <w:rsid w:val="4956DC68"/>
    <w:rsid w:val="4CC98E55"/>
    <w:rsid w:val="4E10C087"/>
    <w:rsid w:val="5054D127"/>
    <w:rsid w:val="52E10312"/>
    <w:rsid w:val="5580AE78"/>
    <w:rsid w:val="559738AF"/>
    <w:rsid w:val="561C3713"/>
    <w:rsid w:val="577DAC00"/>
    <w:rsid w:val="62E5515F"/>
    <w:rsid w:val="67A5CF4C"/>
    <w:rsid w:val="7367E48C"/>
    <w:rsid w:val="74B9893E"/>
    <w:rsid w:val="77EE66E3"/>
    <w:rsid w:val="796EE492"/>
    <w:rsid w:val="7BEBB368"/>
    <w:rsid w:val="7F1C8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000042"/>
  <w15:chartTrackingRefBased/>
  <w15:docId w15:val="{D6B45DB7-37FB-4EA4-999A-186E4A13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D2532"/>
    <w:rPr>
      <w:b/>
      <w:bCs/>
    </w:rPr>
  </w:style>
  <w:style w:type="character" w:styleId="Uwydatnienie">
    <w:name w:val="Emphasis"/>
    <w:qFormat/>
    <w:rsid w:val="002D2532"/>
    <w:rPr>
      <w:i/>
      <w:iCs/>
    </w:rPr>
  </w:style>
  <w:style w:type="paragraph" w:styleId="Stopka">
    <w:name w:val="footer"/>
    <w:basedOn w:val="Normalny"/>
    <w:rsid w:val="00362A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2A9C"/>
  </w:style>
  <w:style w:type="character" w:styleId="Hipercze">
    <w:name w:val="Hyperlink"/>
    <w:rsid w:val="004C79D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1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C1F7D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4DD2"/>
    <w:rPr>
      <w:rFonts w:ascii="Segoe UI" w:hAnsi="Segoe UI" w:cs="Segoe UI"/>
      <w:sz w:val="18"/>
      <w:szCs w:val="18"/>
      <w:lang w:val="en-GB"/>
    </w:rPr>
  </w:style>
  <w:style w:type="table" w:styleId="Tabela-Siatka">
    <w:name w:val="Table Grid"/>
    <w:basedOn w:val="Standardowy"/>
    <w:uiPriority w:val="39"/>
    <w:rsid w:val="00A96D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2A0C9C"/>
  </w:style>
  <w:style w:type="character" w:customStyle="1" w:styleId="eop">
    <w:name w:val="eop"/>
    <w:basedOn w:val="Domylnaczcionkaakapitu"/>
    <w:rsid w:val="002A0C9C"/>
  </w:style>
  <w:style w:type="paragraph" w:customStyle="1" w:styleId="paragraph">
    <w:name w:val="paragraph"/>
    <w:basedOn w:val="Normalny"/>
    <w:rsid w:val="00522CCE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findhit">
    <w:name w:val="findhit"/>
    <w:basedOn w:val="Domylnaczcionkaakapitu"/>
    <w:rsid w:val="00522CCE"/>
  </w:style>
  <w:style w:type="paragraph" w:styleId="Poprawka">
    <w:name w:val="Revision"/>
    <w:hidden/>
    <w:uiPriority w:val="99"/>
    <w:semiHidden/>
    <w:rsid w:val="00A61A92"/>
    <w:rPr>
      <w:lang w:val="en-GB" w:eastAsia="pl-PL"/>
    </w:rPr>
  </w:style>
  <w:style w:type="character" w:styleId="Odwoaniedokomentarza">
    <w:name w:val="annotation reference"/>
    <w:uiPriority w:val="99"/>
    <w:semiHidden/>
    <w:unhideWhenUsed/>
    <w:rsid w:val="00F84D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84DBE"/>
  </w:style>
  <w:style w:type="character" w:customStyle="1" w:styleId="TekstkomentarzaZnak">
    <w:name w:val="Tekst komentarza Znak"/>
    <w:link w:val="Tekstkomentarza"/>
    <w:rsid w:val="00F84DBE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D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4DBE"/>
    <w:rPr>
      <w:b/>
      <w:bCs/>
      <w:lang w:val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418E"/>
    <w:pPr>
      <w:spacing w:before="100" w:beforeAutospacing="1" w:after="100" w:afterAutospacing="1"/>
    </w:pPr>
    <w:rPr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rasmusplus.org.pl/szkolnictwo-wyzsze/akcja-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F449-143B-418F-A80D-4E02C17B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ECA03-A714-46A0-A2E2-7C7138121455}">
  <ds:schemaRefs>
    <ds:schemaRef ds:uri="a577cfdd-7ad8-4c11-aa22-a496de1e0c68"/>
    <ds:schemaRef ds:uri="http://purl.org/dc/dcmitype/"/>
    <ds:schemaRef ds:uri="http://purl.org/dc/terms/"/>
    <ds:schemaRef ds:uri="75aa405c-811b-4ade-bcd5-ec554dc5fa3c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D68685-1B6F-4A69-ABE5-5C666357B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541A5-5212-42C5-9E31-4E798F33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1952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kwalifikacji na studia za granicą w ramach</vt:lpstr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kwalifikacji na studia za granicą w ramach</dc:title>
  <dc:subject/>
  <dc:creator>abrzezinska</dc:creator>
  <cp:keywords/>
  <cp:lastModifiedBy>Anna Wrona</cp:lastModifiedBy>
  <cp:revision>4</cp:revision>
  <cp:lastPrinted>2017-02-24T17:46:00Z</cp:lastPrinted>
  <dcterms:created xsi:type="dcterms:W3CDTF">2025-04-01T09:56:00Z</dcterms:created>
  <dcterms:modified xsi:type="dcterms:W3CDTF">2025-04-04T09:59:00Z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